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4" w:rsidRPr="00554684" w:rsidRDefault="00554684">
      <w:pPr>
        <w:rPr>
          <w:b/>
        </w:rPr>
      </w:pPr>
      <w:r w:rsidRPr="00554684">
        <w:rPr>
          <w:b/>
        </w:rPr>
        <w:t>Задача 1.</w:t>
      </w:r>
    </w:p>
    <w:p w:rsidR="00554684" w:rsidRDefault="00554684">
      <w:r>
        <w:t>Определите степень удовлетворения потребности населения хлебобулочных изделиях на планируемый год. Ежедневная потребность  населения в отчетном году полностью удовлетворялась и составляла 11,5 тонн.</w:t>
      </w:r>
    </w:p>
    <w:p w:rsidR="00554684" w:rsidRDefault="00554684">
      <w:r>
        <w:t xml:space="preserve">   В соответствии с заключенным договором в планируемом году будет поставлено муки ржаной-1,5 тыс</w:t>
      </w:r>
      <w:proofErr w:type="gramStart"/>
      <w:r>
        <w:t>.т</w:t>
      </w:r>
      <w:proofErr w:type="gramEnd"/>
      <w:r>
        <w:t>онн, муки пшеничной 2 сорта – 1,4 тыс. тонн.</w:t>
      </w:r>
    </w:p>
    <w:p w:rsidR="00554684" w:rsidRDefault="00554684">
      <w:r>
        <w:t>Нормы выхода хлеба с учетом влажности муки составят: хлеб ржаной – 156%, хлеб пшеничный и муки 2 сорта – 151%. Численность населения не изменится.</w:t>
      </w:r>
    </w:p>
    <w:p w:rsidR="00554684" w:rsidRPr="00554684" w:rsidRDefault="00554684">
      <w:pPr>
        <w:rPr>
          <w:b/>
        </w:rPr>
      </w:pPr>
      <w:r w:rsidRPr="00554684">
        <w:rPr>
          <w:b/>
        </w:rPr>
        <w:t>Задача 2.</w:t>
      </w:r>
    </w:p>
    <w:p w:rsidR="00554684" w:rsidRDefault="00554684">
      <w:r>
        <w:t>Определите влияние факторов, связанных с экстенсивным и интенсивным использованием материалов предприятия, на развитие объема товарной продукции за анализируемый период.</w:t>
      </w:r>
    </w:p>
    <w:tbl>
      <w:tblPr>
        <w:tblpPr w:leftFromText="180" w:rightFromText="180" w:vertAnchor="text" w:tblpX="214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  <w:gridCol w:w="2880"/>
        <w:gridCol w:w="2970"/>
      </w:tblGrid>
      <w:tr w:rsidR="00554684" w:rsidTr="0055468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405" w:type="dxa"/>
          </w:tcPr>
          <w:p w:rsidR="00554684" w:rsidRDefault="00554684" w:rsidP="00554684">
            <w:r>
              <w:t>Показатели</w:t>
            </w:r>
          </w:p>
        </w:tc>
        <w:tc>
          <w:tcPr>
            <w:tcW w:w="2880" w:type="dxa"/>
          </w:tcPr>
          <w:p w:rsidR="00554684" w:rsidRDefault="00554684" w:rsidP="00554684">
            <w:r>
              <w:t>Базисный год</w:t>
            </w:r>
          </w:p>
        </w:tc>
        <w:tc>
          <w:tcPr>
            <w:tcW w:w="2970" w:type="dxa"/>
          </w:tcPr>
          <w:p w:rsidR="00554684" w:rsidRDefault="00554684" w:rsidP="00554684">
            <w:r>
              <w:t>Отчетный год в сопоставимом виде</w:t>
            </w: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05" w:type="dxa"/>
          </w:tcPr>
          <w:p w:rsidR="00554684" w:rsidRDefault="00554684" w:rsidP="00554684">
            <w:r>
              <w:t>Объем товарной продукции</w:t>
            </w:r>
          </w:p>
        </w:tc>
        <w:tc>
          <w:tcPr>
            <w:tcW w:w="2880" w:type="dxa"/>
          </w:tcPr>
          <w:p w:rsidR="00554684" w:rsidRDefault="00554684" w:rsidP="00554684">
            <w:pPr>
              <w:jc w:val="center"/>
            </w:pPr>
            <w:r>
              <w:t>13000</w:t>
            </w:r>
          </w:p>
        </w:tc>
        <w:tc>
          <w:tcPr>
            <w:tcW w:w="2970" w:type="dxa"/>
          </w:tcPr>
          <w:p w:rsidR="00554684" w:rsidRDefault="00554684" w:rsidP="00554684">
            <w:pPr>
              <w:jc w:val="center"/>
            </w:pPr>
            <w:r>
              <w:t>13300</w:t>
            </w: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405" w:type="dxa"/>
          </w:tcPr>
          <w:p w:rsidR="00554684" w:rsidRDefault="00554684" w:rsidP="00554684">
            <w:r>
              <w:t xml:space="preserve">Среднегодовая стоимость </w:t>
            </w:r>
          </w:p>
          <w:p w:rsidR="00554684" w:rsidRDefault="00554684" w:rsidP="00554684">
            <w:r>
              <w:t xml:space="preserve">Израсходованных материалов и </w:t>
            </w:r>
          </w:p>
          <w:p w:rsidR="00554684" w:rsidRDefault="00554684" w:rsidP="00554684">
            <w:r>
              <w:t>сырья.</w:t>
            </w:r>
          </w:p>
        </w:tc>
        <w:tc>
          <w:tcPr>
            <w:tcW w:w="2880" w:type="dxa"/>
          </w:tcPr>
          <w:p w:rsidR="00554684" w:rsidRDefault="00554684" w:rsidP="00554684"/>
          <w:p w:rsidR="00554684" w:rsidRPr="00554684" w:rsidRDefault="00554684" w:rsidP="00554684">
            <w:pPr>
              <w:jc w:val="center"/>
            </w:pPr>
            <w:r w:rsidRPr="00554684">
              <w:t>6120</w:t>
            </w:r>
          </w:p>
          <w:p w:rsidR="00554684" w:rsidRDefault="00554684" w:rsidP="00554684"/>
        </w:tc>
        <w:tc>
          <w:tcPr>
            <w:tcW w:w="2970" w:type="dxa"/>
          </w:tcPr>
          <w:p w:rsidR="00554684" w:rsidRDefault="00554684" w:rsidP="00554684"/>
          <w:p w:rsidR="00554684" w:rsidRDefault="00554684" w:rsidP="00554684">
            <w:pPr>
              <w:jc w:val="center"/>
            </w:pPr>
            <w:r>
              <w:t>6200</w:t>
            </w:r>
          </w:p>
          <w:p w:rsidR="00554684" w:rsidRDefault="00554684" w:rsidP="00554684"/>
        </w:tc>
      </w:tr>
    </w:tbl>
    <w:p w:rsidR="00554684" w:rsidRDefault="00554684">
      <w:r>
        <w:t>Основные показатели деятельности предприятия за отчетный год</w:t>
      </w:r>
      <w:proofErr w:type="gramStart"/>
      <w:r>
        <w:t>.(</w:t>
      </w:r>
      <w:proofErr w:type="gramEnd"/>
      <w:r>
        <w:t>тыс.руб.)</w:t>
      </w:r>
    </w:p>
    <w:p w:rsidR="00554684" w:rsidRPr="00554684" w:rsidRDefault="00554684" w:rsidP="00554684"/>
    <w:p w:rsidR="00554684" w:rsidRPr="00554684" w:rsidRDefault="00554684" w:rsidP="00554684">
      <w:pPr>
        <w:rPr>
          <w:b/>
        </w:rPr>
      </w:pPr>
      <w:r w:rsidRPr="00554684">
        <w:rPr>
          <w:b/>
        </w:rPr>
        <w:t>Задача 3.</w:t>
      </w:r>
    </w:p>
    <w:p w:rsidR="00554684" w:rsidRDefault="00554684" w:rsidP="00554684">
      <w:r>
        <w:t xml:space="preserve">Определите производственную себестоимость одного стола по годовому плану промкомбината </w:t>
      </w:r>
      <w:proofErr w:type="spellStart"/>
      <w:r>
        <w:t>райпотребсоюза</w:t>
      </w:r>
      <w:proofErr w:type="spellEnd"/>
      <w:r>
        <w:t>.</w:t>
      </w:r>
    </w:p>
    <w:p w:rsidR="00554684" w:rsidRDefault="00554684" w:rsidP="00554684">
      <w:r>
        <w:t xml:space="preserve"> В планируемом году будет выпущено 120 столов.</w:t>
      </w:r>
    </w:p>
    <w:p w:rsidR="00554684" w:rsidRPr="00554684" w:rsidRDefault="00554684" w:rsidP="00554684">
      <w:r>
        <w:t xml:space="preserve">Расходы промкомбината </w:t>
      </w:r>
      <w:proofErr w:type="spellStart"/>
      <w:r>
        <w:t>райпотребсоюза</w:t>
      </w:r>
      <w:proofErr w:type="spellEnd"/>
      <w:r>
        <w:t xml:space="preserve"> на планируемой год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  <w:gridCol w:w="827"/>
        <w:gridCol w:w="133"/>
        <w:gridCol w:w="4067"/>
      </w:tblGrid>
      <w:tr w:rsidR="00554684" w:rsidTr="0055468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110" w:type="dxa"/>
          </w:tcPr>
          <w:p w:rsidR="00554684" w:rsidRDefault="00554684" w:rsidP="00554684">
            <w:r>
              <w:t>Наименование</w:t>
            </w:r>
          </w:p>
        </w:tc>
        <w:tc>
          <w:tcPr>
            <w:tcW w:w="827" w:type="dxa"/>
          </w:tcPr>
          <w:p w:rsidR="00554684" w:rsidRDefault="00554684" w:rsidP="00554684">
            <w:pPr>
              <w:ind w:left="96"/>
            </w:pPr>
            <w:r>
              <w:t>Всего</w:t>
            </w:r>
          </w:p>
        </w:tc>
        <w:tc>
          <w:tcPr>
            <w:tcW w:w="4200" w:type="dxa"/>
            <w:gridSpan w:val="2"/>
          </w:tcPr>
          <w:p w:rsidR="00554684" w:rsidRDefault="00554684" w:rsidP="00554684">
            <w:pPr>
              <w:ind w:left="243"/>
            </w:pPr>
            <w:r>
              <w:t xml:space="preserve">В т.ч. зарплата </w:t>
            </w:r>
            <w:proofErr w:type="gramStart"/>
            <w:r>
              <w:t>производственных</w:t>
            </w:r>
            <w:proofErr w:type="gramEnd"/>
            <w:r>
              <w:t xml:space="preserve"> </w:t>
            </w: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110" w:type="dxa"/>
          </w:tcPr>
          <w:p w:rsidR="00554684" w:rsidRDefault="00554684" w:rsidP="00554684">
            <w:r>
              <w:t>Прямые расходы на производство столов</w:t>
            </w:r>
          </w:p>
        </w:tc>
        <w:tc>
          <w:tcPr>
            <w:tcW w:w="827" w:type="dxa"/>
          </w:tcPr>
          <w:p w:rsidR="00554684" w:rsidRDefault="00554684">
            <w:r>
              <w:t>86,5</w:t>
            </w:r>
          </w:p>
          <w:p w:rsidR="00554684" w:rsidRDefault="00554684" w:rsidP="00554684">
            <w:pPr>
              <w:ind w:left="96"/>
            </w:pPr>
          </w:p>
        </w:tc>
        <w:tc>
          <w:tcPr>
            <w:tcW w:w="4200" w:type="dxa"/>
            <w:gridSpan w:val="2"/>
          </w:tcPr>
          <w:p w:rsidR="00554684" w:rsidRDefault="00554684">
            <w:r>
              <w:t>52,5</w:t>
            </w:r>
          </w:p>
          <w:p w:rsidR="00554684" w:rsidRDefault="00554684" w:rsidP="00554684"/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110" w:type="dxa"/>
          </w:tcPr>
          <w:p w:rsidR="00554684" w:rsidRDefault="00554684" w:rsidP="00554684">
            <w:r>
              <w:t xml:space="preserve">Цеховые расходы мебельного цеха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54684" w:rsidRDefault="00554684" w:rsidP="00554684">
            <w:r>
              <w:t>годовому плану</w:t>
            </w:r>
          </w:p>
        </w:tc>
        <w:tc>
          <w:tcPr>
            <w:tcW w:w="827" w:type="dxa"/>
          </w:tcPr>
          <w:p w:rsidR="00554684" w:rsidRDefault="00554684">
            <w:r>
              <w:t>59,5</w:t>
            </w:r>
          </w:p>
          <w:p w:rsidR="00554684" w:rsidRDefault="00554684" w:rsidP="00554684">
            <w:pPr>
              <w:ind w:left="96"/>
            </w:pPr>
          </w:p>
        </w:tc>
        <w:tc>
          <w:tcPr>
            <w:tcW w:w="4200" w:type="dxa"/>
            <w:gridSpan w:val="2"/>
          </w:tcPr>
          <w:p w:rsidR="00554684" w:rsidRDefault="00554684"/>
          <w:p w:rsidR="00554684" w:rsidRDefault="00554684" w:rsidP="00554684"/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110" w:type="dxa"/>
          </w:tcPr>
          <w:p w:rsidR="00554684" w:rsidRDefault="00554684" w:rsidP="00554684">
            <w:r>
              <w:lastRenderedPageBreak/>
              <w:t xml:space="preserve">Общепроизводственные расходы </w:t>
            </w:r>
          </w:p>
          <w:p w:rsidR="00554684" w:rsidRDefault="00554684" w:rsidP="00554684">
            <w:r>
              <w:t>Промкомбината</w:t>
            </w:r>
          </w:p>
        </w:tc>
        <w:tc>
          <w:tcPr>
            <w:tcW w:w="960" w:type="dxa"/>
            <w:gridSpan w:val="2"/>
          </w:tcPr>
          <w:p w:rsidR="00554684" w:rsidRDefault="00554684"/>
          <w:p w:rsidR="00554684" w:rsidRDefault="00554684" w:rsidP="00554684">
            <w:pPr>
              <w:ind w:left="96"/>
            </w:pPr>
            <w:r>
              <w:t>275,3</w:t>
            </w:r>
          </w:p>
        </w:tc>
        <w:tc>
          <w:tcPr>
            <w:tcW w:w="4067" w:type="dxa"/>
          </w:tcPr>
          <w:p w:rsidR="00554684" w:rsidRDefault="00554684"/>
          <w:p w:rsidR="00554684" w:rsidRDefault="00554684" w:rsidP="00554684"/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110" w:type="dxa"/>
          </w:tcPr>
          <w:p w:rsidR="00554684" w:rsidRDefault="00554684" w:rsidP="00554684">
            <w:r>
              <w:t>Зарплата производственных рабочих всех цехов</w:t>
            </w:r>
            <w:proofErr w:type="gramStart"/>
            <w:r>
              <w:t xml:space="preserve"> ,</w:t>
            </w:r>
            <w:proofErr w:type="gramEnd"/>
            <w:r>
              <w:t>включая мебельный</w:t>
            </w:r>
          </w:p>
        </w:tc>
        <w:tc>
          <w:tcPr>
            <w:tcW w:w="960" w:type="dxa"/>
            <w:gridSpan w:val="2"/>
          </w:tcPr>
          <w:p w:rsidR="00554684" w:rsidRDefault="00554684" w:rsidP="00554684">
            <w:pPr>
              <w:ind w:left="96"/>
            </w:pPr>
            <w:r>
              <w:t>389,8</w:t>
            </w:r>
          </w:p>
        </w:tc>
        <w:tc>
          <w:tcPr>
            <w:tcW w:w="4067" w:type="dxa"/>
          </w:tcPr>
          <w:p w:rsidR="00554684" w:rsidRDefault="00554684" w:rsidP="00554684">
            <w:pPr>
              <w:ind w:left="96"/>
            </w:pP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84" w:rsidRDefault="00554684" w:rsidP="00554684">
            <w:r>
              <w:t>Зарплата производственных рабочих</w:t>
            </w:r>
          </w:p>
          <w:p w:rsidR="00554684" w:rsidRDefault="00554684" w:rsidP="00554684">
            <w:pPr>
              <w:ind w:left="96"/>
            </w:pPr>
            <w:r>
              <w:t>мебельного цеха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84" w:rsidRDefault="00554684" w:rsidP="00554684">
            <w:pPr>
              <w:ind w:left="96"/>
            </w:pPr>
            <w:r>
              <w:t>80,5</w:t>
            </w:r>
          </w:p>
        </w:tc>
        <w:tc>
          <w:tcPr>
            <w:tcW w:w="40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684" w:rsidRDefault="00554684" w:rsidP="00554684">
            <w:pPr>
              <w:ind w:left="96"/>
            </w:pP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:rsidR="00554684" w:rsidRDefault="00554684" w:rsidP="00554684"/>
          <w:p w:rsidR="00554684" w:rsidRDefault="00554684" w:rsidP="00554684"/>
        </w:tc>
        <w:tc>
          <w:tcPr>
            <w:tcW w:w="5027" w:type="dxa"/>
            <w:gridSpan w:val="3"/>
            <w:tcBorders>
              <w:left w:val="nil"/>
              <w:bottom w:val="nil"/>
              <w:right w:val="nil"/>
            </w:tcBorders>
          </w:tcPr>
          <w:p w:rsidR="00554684" w:rsidRDefault="00554684" w:rsidP="00554684">
            <w:pPr>
              <w:ind w:left="96"/>
            </w:pPr>
          </w:p>
        </w:tc>
      </w:tr>
      <w:tr w:rsidR="00554684" w:rsidTr="00554684">
        <w:tblPrEx>
          <w:tblCellMar>
            <w:top w:w="0" w:type="dxa"/>
            <w:bottom w:w="0" w:type="dxa"/>
          </w:tblCellMar>
        </w:tblPrEx>
        <w:trPr>
          <w:trHeight w:val="4455"/>
        </w:trPr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684" w:rsidRPr="00554684" w:rsidRDefault="00554684" w:rsidP="00554684">
            <w:pPr>
              <w:ind w:left="96"/>
            </w:pPr>
          </w:p>
          <w:p w:rsidR="00554684" w:rsidRPr="00554684" w:rsidRDefault="00554684" w:rsidP="00554684">
            <w:pPr>
              <w:ind w:left="96"/>
            </w:pPr>
          </w:p>
          <w:p w:rsidR="00554684" w:rsidRDefault="00554684" w:rsidP="00554684">
            <w:pPr>
              <w:ind w:left="96"/>
            </w:pPr>
          </w:p>
        </w:tc>
      </w:tr>
    </w:tbl>
    <w:p w:rsidR="00554684" w:rsidRPr="00554684" w:rsidRDefault="00554684" w:rsidP="00554684"/>
    <w:sectPr w:rsidR="00554684" w:rsidRPr="00554684" w:rsidSect="0055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44"/>
    <w:rsid w:val="00554684"/>
    <w:rsid w:val="009E3B44"/>
    <w:rsid w:val="00E8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6A4E-6823-407E-B8E3-6A792592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2012-12-07T18:39:00Z</dcterms:created>
  <dcterms:modified xsi:type="dcterms:W3CDTF">2012-12-07T19:34:00Z</dcterms:modified>
</cp:coreProperties>
</file>