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C" w:rsidRDefault="0057267C" w:rsidP="0057267C">
      <w:r>
        <w:t xml:space="preserve">Мои задания под номерами: </w:t>
      </w:r>
      <w:r w:rsidRPr="0057267C">
        <w:t>01, 04, 05, 08, 09, 14, 19, 20, 25, 27, 28, 34, 35, 36, 37, 46, 47, 50, 51, 52</w:t>
      </w:r>
    </w:p>
    <w:p w:rsidR="0057267C" w:rsidRDefault="0057267C" w:rsidP="0057267C">
      <w:r>
        <w:t>Необходимо оформить отчёт по выполненным заданиям. Требования к отчету внизу.</w:t>
      </w:r>
    </w:p>
    <w:p w:rsidR="0057267C" w:rsidRDefault="0057267C" w:rsidP="0057267C">
      <w:r>
        <w:t>Список заданий</w:t>
      </w:r>
    </w:p>
    <w:p w:rsidR="0057267C" w:rsidRDefault="0057267C" w:rsidP="0057267C">
      <w:r>
        <w:t>01</w:t>
      </w:r>
    </w:p>
    <w:p w:rsidR="0057267C" w:rsidRDefault="0057267C" w:rsidP="0057267C">
      <w:r>
        <w:t>Дать определение термину «Протокол DHCP»</w:t>
      </w:r>
    </w:p>
    <w:p w:rsidR="0057267C" w:rsidRDefault="0057267C" w:rsidP="0057267C">
      <w:r>
        <w:t>02</w:t>
      </w:r>
    </w:p>
    <w:p w:rsidR="0057267C" w:rsidRDefault="0057267C" w:rsidP="0057267C">
      <w:r>
        <w:t>Дать определение термину «Протокол TCP/IP»</w:t>
      </w:r>
    </w:p>
    <w:p w:rsidR="0057267C" w:rsidRDefault="0057267C" w:rsidP="0057267C">
      <w:r>
        <w:t>03</w:t>
      </w:r>
    </w:p>
    <w:p w:rsidR="0057267C" w:rsidRDefault="0057267C" w:rsidP="0057267C">
      <w:r>
        <w:t>Дать определение термину «IP-адрес»</w:t>
      </w:r>
    </w:p>
    <w:p w:rsidR="0057267C" w:rsidRDefault="0057267C" w:rsidP="0057267C">
      <w:r>
        <w:t>04</w:t>
      </w:r>
    </w:p>
    <w:p w:rsidR="0057267C" w:rsidRDefault="0057267C" w:rsidP="0057267C">
      <w:r>
        <w:t>Дать определение термину «Маска подсети»</w:t>
      </w:r>
    </w:p>
    <w:p w:rsidR="0057267C" w:rsidRDefault="0057267C" w:rsidP="0057267C">
      <w:r>
        <w:t>05</w:t>
      </w:r>
    </w:p>
    <w:p w:rsidR="0057267C" w:rsidRDefault="0057267C" w:rsidP="0057267C">
      <w:r>
        <w:t>Дать определение термину «DNS-служба»</w:t>
      </w:r>
    </w:p>
    <w:p w:rsidR="0057267C" w:rsidRDefault="0057267C" w:rsidP="0057267C">
      <w:r>
        <w:t>06</w:t>
      </w:r>
    </w:p>
    <w:p w:rsidR="0057267C" w:rsidRDefault="0057267C" w:rsidP="0057267C">
      <w:r>
        <w:t>Дать определение термину «Физический адрес сетевого устройства»</w:t>
      </w:r>
    </w:p>
    <w:p w:rsidR="0057267C" w:rsidRDefault="0057267C" w:rsidP="0057267C">
      <w:r>
        <w:t>07</w:t>
      </w:r>
    </w:p>
    <w:p w:rsidR="0057267C" w:rsidRDefault="0057267C" w:rsidP="0057267C">
      <w:r>
        <w:t>Дать определение термину «Общий ресурс»</w:t>
      </w:r>
    </w:p>
    <w:p w:rsidR="0057267C" w:rsidRDefault="0057267C" w:rsidP="0057267C">
      <w:r>
        <w:t>08</w:t>
      </w:r>
    </w:p>
    <w:p w:rsidR="0057267C" w:rsidRDefault="0057267C" w:rsidP="0057267C">
      <w:r>
        <w:t>Дать определение термину «Общая папка»</w:t>
      </w:r>
    </w:p>
    <w:p w:rsidR="0057267C" w:rsidRDefault="0057267C" w:rsidP="0057267C">
      <w:r>
        <w:t>09</w:t>
      </w:r>
    </w:p>
    <w:p w:rsidR="0057267C" w:rsidRDefault="0057267C" w:rsidP="0057267C">
      <w:r>
        <w:t>Дать определение термину «Сетевой диск»</w:t>
      </w:r>
    </w:p>
    <w:p w:rsidR="0057267C" w:rsidRDefault="0057267C" w:rsidP="0057267C">
      <w:r>
        <w:t>10</w:t>
      </w:r>
    </w:p>
    <w:p w:rsidR="0057267C" w:rsidRDefault="0057267C" w:rsidP="0057267C">
      <w:r>
        <w:t>Дать определение термину «Сетевое имя»</w:t>
      </w:r>
    </w:p>
    <w:p w:rsidR="0057267C" w:rsidRDefault="0057267C" w:rsidP="0057267C">
      <w:r>
        <w:t>11</w:t>
      </w:r>
    </w:p>
    <w:p w:rsidR="0057267C" w:rsidRDefault="0057267C" w:rsidP="0057267C">
      <w:r>
        <w:t>Дать определение термину «Сервер»</w:t>
      </w:r>
    </w:p>
    <w:p w:rsidR="0057267C" w:rsidRDefault="0057267C" w:rsidP="0057267C">
      <w:r>
        <w:t>12</w:t>
      </w:r>
    </w:p>
    <w:p w:rsidR="0057267C" w:rsidRDefault="0057267C" w:rsidP="0057267C">
      <w:r>
        <w:t>Дать определение термину «Основной шлюз»</w:t>
      </w:r>
    </w:p>
    <w:p w:rsidR="0057267C" w:rsidRDefault="0057267C" w:rsidP="0057267C">
      <w:r>
        <w:t>13</w:t>
      </w:r>
    </w:p>
    <w:p w:rsidR="0057267C" w:rsidRDefault="0057267C" w:rsidP="0057267C">
      <w:r>
        <w:t>Дать определение термину «Узел сети»</w:t>
      </w:r>
    </w:p>
    <w:p w:rsidR="0057267C" w:rsidRDefault="0057267C" w:rsidP="0057267C">
      <w:r>
        <w:lastRenderedPageBreak/>
        <w:t>14</w:t>
      </w:r>
    </w:p>
    <w:p w:rsidR="0057267C" w:rsidRDefault="0057267C" w:rsidP="0057267C">
      <w:r>
        <w:t>Дать определение термину «URL-адрес»</w:t>
      </w:r>
    </w:p>
    <w:p w:rsidR="0057267C" w:rsidRDefault="0057267C" w:rsidP="0057267C">
      <w:r>
        <w:t>15</w:t>
      </w:r>
    </w:p>
    <w:p w:rsidR="0057267C" w:rsidRDefault="0057267C" w:rsidP="0057267C">
      <w:r>
        <w:t>Дать определение термину «Протокол ICMP»</w:t>
      </w:r>
    </w:p>
    <w:p w:rsidR="0057267C" w:rsidRDefault="0057267C" w:rsidP="0057267C">
      <w:r>
        <w:t>16</w:t>
      </w:r>
    </w:p>
    <w:p w:rsidR="0057267C" w:rsidRDefault="0057267C" w:rsidP="0057267C">
      <w:r>
        <w:t>Дать определение термину «Маршрутизатор»</w:t>
      </w:r>
    </w:p>
    <w:p w:rsidR="0057267C" w:rsidRDefault="0057267C" w:rsidP="0057267C">
      <w:r>
        <w:t>17</w:t>
      </w:r>
    </w:p>
    <w:p w:rsidR="0057267C" w:rsidRDefault="0057267C" w:rsidP="0057267C">
      <w:r>
        <w:t>Дать определение термину «Вычислительные сети»</w:t>
      </w:r>
    </w:p>
    <w:p w:rsidR="0057267C" w:rsidRDefault="0057267C" w:rsidP="0057267C">
      <w:r>
        <w:t>18</w:t>
      </w:r>
    </w:p>
    <w:p w:rsidR="0057267C" w:rsidRDefault="0057267C" w:rsidP="0057267C">
      <w:r>
        <w:t xml:space="preserve">Дать определение термину «Системный реестр </w:t>
      </w:r>
      <w:proofErr w:type="spellStart"/>
      <w:r>
        <w:t>Windows</w:t>
      </w:r>
      <w:proofErr w:type="spellEnd"/>
      <w:r>
        <w:t>»</w:t>
      </w:r>
    </w:p>
    <w:p w:rsidR="0057267C" w:rsidRDefault="0057267C" w:rsidP="0057267C">
      <w:r>
        <w:t>19</w:t>
      </w:r>
    </w:p>
    <w:p w:rsidR="0057267C" w:rsidRDefault="0057267C" w:rsidP="0057267C">
      <w:r>
        <w:t xml:space="preserve">Дать определение термину «Раздел реестра </w:t>
      </w:r>
      <w:proofErr w:type="spellStart"/>
      <w:r>
        <w:t>Windows</w:t>
      </w:r>
      <w:proofErr w:type="spellEnd"/>
      <w:r>
        <w:t>»</w:t>
      </w:r>
    </w:p>
    <w:p w:rsidR="0057267C" w:rsidRDefault="0057267C" w:rsidP="0057267C">
      <w:r>
        <w:t>20</w:t>
      </w:r>
    </w:p>
    <w:p w:rsidR="0057267C" w:rsidRDefault="0057267C" w:rsidP="0057267C">
      <w:r>
        <w:t>Дать определение термину «Консоль MMC»</w:t>
      </w:r>
    </w:p>
    <w:p w:rsidR="0057267C" w:rsidRDefault="0057267C" w:rsidP="0057267C">
      <w:r>
        <w:t>21</w:t>
      </w:r>
    </w:p>
    <w:p w:rsidR="0057267C" w:rsidRDefault="0057267C" w:rsidP="0057267C">
      <w:r>
        <w:t xml:space="preserve">Дать определение термину «Политика </w:t>
      </w:r>
      <w:proofErr w:type="spellStart"/>
      <w:r>
        <w:t>Windows</w:t>
      </w:r>
      <w:proofErr w:type="spellEnd"/>
      <w:r>
        <w:t>»</w:t>
      </w:r>
    </w:p>
    <w:p w:rsidR="0057267C" w:rsidRDefault="0057267C" w:rsidP="0057267C">
      <w:r>
        <w:t>22</w:t>
      </w:r>
    </w:p>
    <w:p w:rsidR="0057267C" w:rsidRDefault="0057267C" w:rsidP="0057267C">
      <w:r>
        <w:t>Дать определение термину «Сетевой порт»</w:t>
      </w:r>
    </w:p>
    <w:p w:rsidR="0057267C" w:rsidRDefault="0057267C" w:rsidP="0057267C">
      <w:r>
        <w:t>23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name</w:t>
      </w:r>
      <w:proofErr w:type="spellEnd"/>
      <w:r>
        <w:t>»</w:t>
      </w:r>
    </w:p>
    <w:p w:rsidR="0057267C" w:rsidRDefault="0057267C" w:rsidP="0057267C">
      <w:r>
        <w:t>24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server</w:t>
      </w:r>
      <w:proofErr w:type="spellEnd"/>
      <w:r>
        <w:t>»</w:t>
      </w:r>
    </w:p>
    <w:p w:rsidR="0057267C" w:rsidRDefault="0057267C" w:rsidP="0057267C">
      <w:r>
        <w:t>25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config</w:t>
      </w:r>
      <w:proofErr w:type="spellEnd"/>
      <w:r>
        <w:t xml:space="preserve"> </w:t>
      </w:r>
      <w:proofErr w:type="spellStart"/>
      <w:r>
        <w:t>workstation</w:t>
      </w:r>
      <w:proofErr w:type="spellEnd"/>
      <w:r>
        <w:t>»</w:t>
      </w:r>
    </w:p>
    <w:p w:rsidR="0057267C" w:rsidRDefault="0057267C" w:rsidP="0057267C">
      <w:r>
        <w:t>26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ipconfig</w:t>
      </w:r>
      <w:proofErr w:type="spellEnd"/>
      <w:r>
        <w:t xml:space="preserve"> /</w:t>
      </w:r>
      <w:proofErr w:type="spellStart"/>
      <w:r>
        <w:t>all</w:t>
      </w:r>
      <w:proofErr w:type="spellEnd"/>
      <w:r>
        <w:t>»</w:t>
      </w:r>
    </w:p>
    <w:p w:rsidR="0057267C" w:rsidRDefault="0057267C" w:rsidP="0057267C">
      <w:r>
        <w:t>27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\\&lt;имя любого </w:t>
      </w:r>
      <w:proofErr w:type="spellStart"/>
      <w:r>
        <w:t>доступногов</w:t>
      </w:r>
      <w:proofErr w:type="spellEnd"/>
      <w:r>
        <w:t xml:space="preserve"> сети компьютера&gt;»</w:t>
      </w:r>
    </w:p>
    <w:p w:rsidR="0057267C" w:rsidRDefault="0057267C" w:rsidP="0057267C">
      <w:r>
        <w:lastRenderedPageBreak/>
        <w:t>28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server</w:t>
      </w:r>
      <w:proofErr w:type="spellEnd"/>
      <w:r>
        <w:t>»</w:t>
      </w:r>
    </w:p>
    <w:p w:rsidR="0057267C" w:rsidRDefault="0057267C" w:rsidP="0057267C">
      <w:r>
        <w:t>29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workstation</w:t>
      </w:r>
      <w:proofErr w:type="spellEnd"/>
      <w:r>
        <w:t>»</w:t>
      </w:r>
    </w:p>
    <w:p w:rsidR="0057267C" w:rsidRDefault="0057267C" w:rsidP="0057267C">
      <w:r>
        <w:t>30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pathping</w:t>
      </w:r>
      <w:proofErr w:type="spellEnd"/>
    </w:p>
    <w:p w:rsidR="0057267C" w:rsidRDefault="0057267C" w:rsidP="0057267C">
      <w:r>
        <w:t>proxy.ifmo.ru»</w:t>
      </w:r>
    </w:p>
    <w:p w:rsidR="0057267C" w:rsidRDefault="0057267C" w:rsidP="0057267C">
      <w:r>
        <w:t>31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ping</w:t>
      </w:r>
      <w:proofErr w:type="spellEnd"/>
      <w:r>
        <w:t xml:space="preserve"> –a</w:t>
      </w:r>
    </w:p>
    <w:p w:rsidR="0057267C" w:rsidRDefault="0057267C" w:rsidP="0057267C">
      <w:r>
        <w:t>192.168.240.1». Если указанный адрес не найден, впишите адрес любого доступного</w:t>
      </w:r>
    </w:p>
    <w:p w:rsidR="0057267C" w:rsidRDefault="0057267C" w:rsidP="0057267C">
      <w:r>
        <w:t>в сети компьютера.</w:t>
      </w:r>
    </w:p>
    <w:p w:rsidR="0057267C" w:rsidRDefault="0057267C" w:rsidP="0057267C">
      <w:r>
        <w:t>32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tracert</w:t>
      </w:r>
      <w:proofErr w:type="spellEnd"/>
    </w:p>
    <w:p w:rsidR="0057267C" w:rsidRDefault="0057267C" w:rsidP="0057267C">
      <w:r>
        <w:t>www.yandex.ru»</w:t>
      </w:r>
    </w:p>
    <w:p w:rsidR="0057267C" w:rsidRDefault="0057267C" w:rsidP="0057267C">
      <w:r>
        <w:t>33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nslookup</w:t>
      </w:r>
      <w:proofErr w:type="spellEnd"/>
    </w:p>
    <w:p w:rsidR="0057267C" w:rsidRDefault="0057267C" w:rsidP="0057267C">
      <w:r>
        <w:t>www.yandex.ru»</w:t>
      </w:r>
    </w:p>
    <w:p w:rsidR="0057267C" w:rsidRDefault="0057267C" w:rsidP="0057267C">
      <w:r>
        <w:t>34</w:t>
      </w:r>
    </w:p>
    <w:p w:rsidR="0057267C" w:rsidRDefault="0057267C" w:rsidP="0057267C">
      <w:r>
        <w:t>Описать, что делает команда и показать результат ее выполнения: «</w:t>
      </w:r>
      <w:proofErr w:type="spellStart"/>
      <w:r>
        <w:t>nslookup</w:t>
      </w:r>
      <w:proofErr w:type="spellEnd"/>
    </w:p>
    <w:p w:rsidR="0057267C" w:rsidRDefault="0057267C" w:rsidP="0057267C">
      <w:r>
        <w:t>194.85.160.51»</w:t>
      </w:r>
    </w:p>
    <w:p w:rsidR="0057267C" w:rsidRDefault="0057267C" w:rsidP="0057267C">
      <w:r>
        <w:t>35</w:t>
      </w:r>
    </w:p>
    <w:p w:rsidR="0057267C" w:rsidRDefault="0057267C" w:rsidP="0057267C">
      <w:r>
        <w:t xml:space="preserve">Откройте несколько папок для общего доступа с правами на чтение и запись: </w:t>
      </w:r>
      <w:proofErr w:type="gramStart"/>
      <w:r>
        <w:t>в</w:t>
      </w:r>
      <w:proofErr w:type="gramEnd"/>
    </w:p>
    <w:p w:rsidR="0057267C" w:rsidRDefault="0057267C" w:rsidP="0057267C">
      <w:r>
        <w:t>меню любой папки (например, c:\temp)выберите пункт «Общий доступ и</w:t>
      </w:r>
    </w:p>
    <w:p w:rsidR="0057267C" w:rsidRDefault="0057267C" w:rsidP="0057267C">
      <w:r>
        <w:t>безопасность» &gt; «Открыть общий доступ к этой папке». Далее жмем кнопку</w:t>
      </w:r>
    </w:p>
    <w:p w:rsidR="0057267C" w:rsidRDefault="0057267C" w:rsidP="0057267C">
      <w:r>
        <w:t>«Разрешения», в нижнем фрейме с правами доступа оставляем нужные права.</w:t>
      </w:r>
    </w:p>
    <w:p w:rsidR="0057267C" w:rsidRDefault="0057267C" w:rsidP="0057267C">
      <w:r>
        <w:t>После этого выполните команду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share</w:t>
      </w:r>
      <w:proofErr w:type="spellEnd"/>
      <w:r>
        <w:t>»</w:t>
      </w:r>
    </w:p>
    <w:p w:rsidR="0057267C" w:rsidRDefault="0057267C" w:rsidP="0057267C">
      <w:r>
        <w:t>36</w:t>
      </w:r>
    </w:p>
    <w:p w:rsidR="0057267C" w:rsidRDefault="0057267C" w:rsidP="0057267C">
      <w:r>
        <w:t>Откройте папку для общего доступа при помощи команды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share</w:t>
      </w:r>
      <w:proofErr w:type="spellEnd"/>
    </w:p>
    <w:p w:rsidR="0057267C" w:rsidRDefault="0057267C" w:rsidP="0057267C">
      <w:proofErr w:type="spellStart"/>
      <w:r>
        <w:t>mytemp</w:t>
      </w:r>
      <w:proofErr w:type="spellEnd"/>
      <w:r>
        <w:t>=c:\temp»</w:t>
      </w:r>
    </w:p>
    <w:p w:rsidR="0057267C" w:rsidRDefault="0057267C" w:rsidP="0057267C">
      <w:r>
        <w:lastRenderedPageBreak/>
        <w:t xml:space="preserve">37 </w:t>
      </w:r>
      <w:r>
        <w:t>Подключение сетевого диска. Зайдите в сетевом окружении на компьютер</w:t>
      </w:r>
    </w:p>
    <w:p w:rsidR="0057267C" w:rsidRDefault="0057267C" w:rsidP="0057267C">
      <w:r>
        <w:t>\\Master, кликните правой кнопкой мышки на папке \\Master\Exchange,</w:t>
      </w:r>
    </w:p>
    <w:p w:rsidR="0057267C" w:rsidRDefault="0057267C" w:rsidP="0057267C">
      <w:r>
        <w:t>выберите пункт «Подключить сетевой диск», уберите галочку «Восстанавливать</w:t>
      </w:r>
    </w:p>
    <w:p w:rsidR="0057267C" w:rsidRDefault="0057267C" w:rsidP="0057267C">
      <w:r>
        <w:t>при входе в систему», выберите букву диска. Выполните команду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use</w:t>
      </w:r>
      <w:proofErr w:type="spellEnd"/>
      <w:r>
        <w:t>».</w:t>
      </w:r>
    </w:p>
    <w:p w:rsidR="0057267C" w:rsidRDefault="0057267C" w:rsidP="0057267C">
      <w:r>
        <w:t>38</w:t>
      </w:r>
      <w:proofErr w:type="gramStart"/>
      <w:r>
        <w:t xml:space="preserve"> П</w:t>
      </w:r>
      <w:proofErr w:type="gramEnd"/>
      <w:r>
        <w:t>одключите сетевой диск при помощи команды «</w:t>
      </w:r>
      <w:proofErr w:type="spellStart"/>
      <w:r>
        <w:t>net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z: \\master\exchange»</w:t>
      </w:r>
    </w:p>
    <w:p w:rsidR="0057267C" w:rsidRDefault="0057267C" w:rsidP="0057267C">
      <w:r>
        <w:t>39</w:t>
      </w:r>
    </w:p>
    <w:p w:rsidR="0057267C" w:rsidRDefault="0057267C" w:rsidP="0057267C">
      <w:r>
        <w:t>Обнаружение семейства операционной системы удаленного компьютера и</w:t>
      </w:r>
    </w:p>
    <w:p w:rsidR="0057267C" w:rsidRDefault="0057267C" w:rsidP="0057267C">
      <w:r>
        <w:t>перечня открытых портов. В консоли выполните «nmap.exe -v -v -O -</w:t>
      </w:r>
      <w:proofErr w:type="spellStart"/>
      <w:r>
        <w:t>sV</w:t>
      </w:r>
      <w:proofErr w:type="spellEnd"/>
      <w:r>
        <w:t xml:space="preserve"> -F</w:t>
      </w:r>
    </w:p>
    <w:p w:rsidR="0057267C" w:rsidRDefault="0057267C" w:rsidP="0057267C">
      <w:r>
        <w:t>192.168.240.1», дождитесь окончания выполнения программы. В отчет добавьте</w:t>
      </w:r>
    </w:p>
    <w:p w:rsidR="0057267C" w:rsidRDefault="0057267C" w:rsidP="0057267C">
      <w:r>
        <w:t xml:space="preserve">лог, а также опишите полученные результаты. Программа доступна по адресу </w:t>
      </w:r>
      <w:proofErr w:type="gramStart"/>
      <w:r>
        <w:t>в</w:t>
      </w:r>
      <w:proofErr w:type="gramEnd"/>
    </w:p>
    <w:p w:rsidR="0057267C" w:rsidRDefault="0057267C" w:rsidP="0057267C">
      <w:proofErr w:type="gramStart"/>
      <w:r>
        <w:t>интернете</w:t>
      </w:r>
      <w:proofErr w:type="gramEnd"/>
      <w:r>
        <w:t>: http://www.insecure.org/nmap</w:t>
      </w:r>
    </w:p>
    <w:p w:rsidR="0057267C" w:rsidRDefault="0057267C" w:rsidP="0057267C">
      <w:r>
        <w:t>40</w:t>
      </w:r>
    </w:p>
    <w:p w:rsidR="0057267C" w:rsidRDefault="0057267C" w:rsidP="0057267C">
      <w:r>
        <w:t>Опишите значения ключей, используемые в команде «</w:t>
      </w:r>
      <w:proofErr w:type="spellStart"/>
      <w:r>
        <w:t>nmap</w:t>
      </w:r>
      <w:proofErr w:type="spellEnd"/>
      <w:r>
        <w:t xml:space="preserve"> Обнаружение</w:t>
      </w:r>
    </w:p>
    <w:p w:rsidR="0057267C" w:rsidRDefault="0057267C" w:rsidP="0057267C">
      <w:r>
        <w:t xml:space="preserve">семейства операционной системы удаленного компьютера и перечня </w:t>
      </w:r>
      <w:proofErr w:type="gramStart"/>
      <w:r>
        <w:t>открытых</w:t>
      </w:r>
      <w:proofErr w:type="gramEnd"/>
    </w:p>
    <w:p w:rsidR="0057267C" w:rsidRDefault="0057267C" w:rsidP="0057267C">
      <w:r>
        <w:t>портов. В открытой ранее консоли выполните nmap.exe -v -v -O -</w:t>
      </w:r>
      <w:proofErr w:type="spellStart"/>
      <w:r>
        <w:t>sV</w:t>
      </w:r>
      <w:proofErr w:type="spellEnd"/>
      <w:r>
        <w:t xml:space="preserve"> -F</w:t>
      </w:r>
    </w:p>
    <w:p w:rsidR="0057267C" w:rsidRDefault="0057267C" w:rsidP="0057267C">
      <w:r>
        <w:t>192.168.240.1». Программа доступна по адресу в интернете:</w:t>
      </w:r>
    </w:p>
    <w:p w:rsidR="0057267C" w:rsidRDefault="0057267C" w:rsidP="0057267C">
      <w:r>
        <w:t>http://www.insecure.org/nmap</w:t>
      </w:r>
    </w:p>
    <w:p w:rsidR="0057267C" w:rsidRDefault="0057267C" w:rsidP="0057267C">
      <w:r>
        <w:t>42</w:t>
      </w:r>
    </w:p>
    <w:p w:rsidR="0057267C" w:rsidRDefault="0057267C" w:rsidP="0057267C">
      <w:r>
        <w:t>Обнаружение активных текущих сетевых соединений. Скачайте программу</w:t>
      </w:r>
    </w:p>
    <w:p w:rsidR="0057267C" w:rsidRDefault="0057267C" w:rsidP="0057267C">
      <w:r>
        <w:t>tcpview.exe (http://www.sysinternals.com/). Запустите ее. Попробуйте</w:t>
      </w:r>
    </w:p>
    <w:p w:rsidR="0057267C" w:rsidRPr="0057267C" w:rsidRDefault="0057267C" w:rsidP="0057267C">
      <w:pPr>
        <w:rPr>
          <w:lang w:val="en-US"/>
        </w:rPr>
      </w:pPr>
      <w:r>
        <w:t xml:space="preserve">включить/отключить опцию </w:t>
      </w:r>
      <w:r w:rsidRPr="0057267C">
        <w:rPr>
          <w:lang w:val="en-US"/>
        </w:rPr>
        <w:t xml:space="preserve">«Options\ Show Unconnected Endpoints». </w:t>
      </w:r>
      <w:r>
        <w:t>Оцените</w:t>
      </w:r>
    </w:p>
    <w:p w:rsidR="0057267C" w:rsidRDefault="0057267C" w:rsidP="0057267C">
      <w:r>
        <w:t>различия</w:t>
      </w:r>
      <w:r w:rsidRPr="0057267C">
        <w:rPr>
          <w:lang w:val="en-US"/>
        </w:rPr>
        <w:t xml:space="preserve">. </w:t>
      </w:r>
      <w:r>
        <w:t>Не закрывая эту программу, запустите сканирование nmap.exe</w:t>
      </w:r>
    </w:p>
    <w:p w:rsidR="0057267C" w:rsidRDefault="0057267C" w:rsidP="0057267C">
      <w:r>
        <w:t xml:space="preserve">удаленного компьютера. Запустите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, откройте</w:t>
      </w:r>
    </w:p>
    <w:p w:rsidR="0057267C" w:rsidRDefault="0057267C" w:rsidP="0057267C">
      <w:r>
        <w:t xml:space="preserve">http://www.ifmo.ru/csd. Наблюдайте за сетевой активностью в </w:t>
      </w:r>
      <w:proofErr w:type="spellStart"/>
      <w:r>
        <w:t>TCPView</w:t>
      </w:r>
      <w:proofErr w:type="spellEnd"/>
      <w:r>
        <w:t>. В отчет</w:t>
      </w:r>
    </w:p>
    <w:p w:rsidR="0057267C" w:rsidRDefault="0057267C" w:rsidP="0057267C">
      <w:r>
        <w:t>поместите скриншоты.</w:t>
      </w:r>
    </w:p>
    <w:p w:rsidR="0057267C" w:rsidRDefault="0057267C" w:rsidP="0057267C">
      <w:r>
        <w:t>43</w:t>
      </w:r>
    </w:p>
    <w:p w:rsidR="0057267C" w:rsidRDefault="0057267C" w:rsidP="0057267C">
      <w:r>
        <w:t>Наберите в консоли «</w:t>
      </w:r>
      <w:proofErr w:type="spellStart"/>
      <w:r>
        <w:t>telnet</w:t>
      </w:r>
      <w:proofErr w:type="spellEnd"/>
      <w:r>
        <w:t xml:space="preserve"> /?», ознакомьтесь с ключами этой программы.</w:t>
      </w:r>
    </w:p>
    <w:p w:rsidR="0057267C" w:rsidRDefault="0057267C" w:rsidP="0057267C">
      <w:r>
        <w:t xml:space="preserve">Выполните </w:t>
      </w:r>
      <w:proofErr w:type="spellStart"/>
      <w:r>
        <w:t>telnet</w:t>
      </w:r>
      <w:proofErr w:type="spellEnd"/>
      <w:r>
        <w:t xml:space="preserve"> pop.mail.ru 110. В отчет поместите лог.</w:t>
      </w:r>
    </w:p>
    <w:p w:rsidR="0057267C" w:rsidRDefault="0057267C" w:rsidP="0057267C">
      <w:r>
        <w:t>44</w:t>
      </w:r>
    </w:p>
    <w:p w:rsidR="0057267C" w:rsidRDefault="0057267C" w:rsidP="0057267C">
      <w:r>
        <w:lastRenderedPageBreak/>
        <w:t xml:space="preserve">Создание собственной оснастки в консоли </w:t>
      </w:r>
      <w:proofErr w:type="spellStart"/>
      <w:r>
        <w:t>Windows</w:t>
      </w:r>
      <w:proofErr w:type="spellEnd"/>
      <w:r>
        <w:t xml:space="preserve">. Зайдите </w:t>
      </w:r>
      <w:proofErr w:type="gramStart"/>
      <w:r>
        <w:t>в</w:t>
      </w:r>
      <w:proofErr w:type="gramEnd"/>
      <w:r>
        <w:t xml:space="preserve"> «</w:t>
      </w:r>
      <w:proofErr w:type="gramStart"/>
      <w:r>
        <w:t>Настройка</w:t>
      </w:r>
      <w:proofErr w:type="gramEnd"/>
      <w:r>
        <w:t xml:space="preserve"> \ Панель управления \Администрирование \ Производительность». В</w:t>
      </w:r>
      <w:r w:rsidRPr="0057267C">
        <w:rPr>
          <w:lang w:val="en-US"/>
        </w:rPr>
        <w:t xml:space="preserve"> «System Monitor» </w:t>
      </w:r>
      <w:r>
        <w:t>удалите</w:t>
      </w:r>
      <w:r w:rsidRPr="0057267C">
        <w:rPr>
          <w:lang w:val="en-US"/>
        </w:rPr>
        <w:t xml:space="preserve"> </w:t>
      </w:r>
      <w:r>
        <w:t>все</w:t>
      </w:r>
      <w:r w:rsidRPr="0057267C">
        <w:rPr>
          <w:lang w:val="en-US"/>
        </w:rPr>
        <w:t xml:space="preserve"> </w:t>
      </w:r>
      <w:proofErr w:type="spellStart"/>
      <w:r>
        <w:t>счжтчики</w:t>
      </w:r>
      <w:proofErr w:type="spellEnd"/>
      <w:r w:rsidRPr="0057267C">
        <w:rPr>
          <w:lang w:val="en-US"/>
        </w:rPr>
        <w:t xml:space="preserve">. </w:t>
      </w:r>
      <w:r>
        <w:t>Добавьте</w:t>
      </w:r>
      <w:r w:rsidRPr="0057267C">
        <w:rPr>
          <w:lang w:val="en-US"/>
        </w:rPr>
        <w:t xml:space="preserve"> «Network Interface \ Bytes Total/sec». </w:t>
      </w:r>
      <w:r>
        <w:t>Сохраните настроенную вами консоль в c:\temp. Не закрывайте эту оснастку, продолжайте работу. В отчет поместите скриншоты с ненулевым графиком.</w:t>
      </w:r>
    </w:p>
    <w:p w:rsidR="0057267C" w:rsidRDefault="0057267C" w:rsidP="0057267C">
      <w:r>
        <w:t>45</w:t>
      </w:r>
    </w:p>
    <w:p w:rsidR="0057267C" w:rsidRDefault="0057267C" w:rsidP="0057267C">
      <w:r>
        <w:t xml:space="preserve">Создание локального пользователя. </w:t>
      </w:r>
      <w:proofErr w:type="gramStart"/>
      <w:r>
        <w:t>Выполните команду «</w:t>
      </w:r>
      <w:proofErr w:type="spellStart"/>
      <w:r>
        <w:t>compmgmt.msc</w:t>
      </w:r>
      <w:proofErr w:type="spellEnd"/>
      <w:r>
        <w:t>» (вы также можете вызвать эту консоль так:</w:t>
      </w:r>
      <w:proofErr w:type="gramEnd"/>
      <w:r>
        <w:t xml:space="preserve"> </w:t>
      </w:r>
      <w:proofErr w:type="gramStart"/>
      <w:r>
        <w:t>Пуск – Настройка – Панель управления – Администрирование – Управление компьютером).</w:t>
      </w:r>
      <w:proofErr w:type="gramEnd"/>
      <w:r>
        <w:t xml:space="preserve"> Откройте группу «Локальные пользователи и группы», выберите «Пользователи». Создайте нового пользователя, установите для него пароль. Добавьте его в группу «Гости». Зайдите в свойствах пользователя в закладку «Профиль», настройте подключение сетевого диска M: (\\</w:t>
      </w:r>
      <w:proofErr w:type="spellStart"/>
      <w:r>
        <w:t>master</w:t>
      </w:r>
      <w:proofErr w:type="spellEnd"/>
      <w:r>
        <w:t>\</w:t>
      </w:r>
      <w:proofErr w:type="spellStart"/>
      <w:r>
        <w:t>exchange</w:t>
      </w:r>
      <w:proofErr w:type="spellEnd"/>
      <w:r>
        <w:t>). В отчет поместите скриншоты.</w:t>
      </w:r>
    </w:p>
    <w:p w:rsidR="0057267C" w:rsidRDefault="0057267C" w:rsidP="0057267C">
      <w:r>
        <w:t>46</w:t>
      </w:r>
    </w:p>
    <w:p w:rsidR="0057267C" w:rsidRDefault="0057267C" w:rsidP="0057267C">
      <w:r>
        <w:t>Работа с локальными политиками безопасности. Выполните команду «</w:t>
      </w:r>
      <w:proofErr w:type="spellStart"/>
      <w:r>
        <w:t>secpol.msc</w:t>
      </w:r>
      <w:proofErr w:type="spellEnd"/>
      <w:r>
        <w:t>» (вы также можете запустить в Администрировании «Локальная политика безопасности»). Ознакомьтесь с локальными политиками безопасности. Запретите созданному вами пользователю локальный вход в систему. Запретите этому пользователю доступ к компьютеру из сети. В отчет поместите скриншоты.</w:t>
      </w:r>
    </w:p>
    <w:p w:rsidR="0057267C" w:rsidRDefault="0057267C" w:rsidP="0057267C">
      <w:r>
        <w:t>47</w:t>
      </w:r>
    </w:p>
    <w:p w:rsidR="0057267C" w:rsidRDefault="0057267C" w:rsidP="0057267C">
      <w:r>
        <w:t xml:space="preserve">Работа с политиками учетных записей. В консоли «Локальная политика безопасности» ознакомьтесь с группой «Политика </w:t>
      </w:r>
      <w:proofErr w:type="spellStart"/>
      <w:r>
        <w:t>учжтных</w:t>
      </w:r>
      <w:proofErr w:type="spellEnd"/>
      <w:r>
        <w:t xml:space="preserve"> записей». Пожалуйста, ничего здесь не меняйте. В отчет поместите скриншоты.</w:t>
      </w:r>
    </w:p>
    <w:p w:rsidR="0057267C" w:rsidRDefault="0057267C" w:rsidP="0057267C">
      <w:r>
        <w:t>48</w:t>
      </w:r>
    </w:p>
    <w:p w:rsidR="0057267C" w:rsidRDefault="0057267C" w:rsidP="0057267C">
      <w:r>
        <w:t>Работа с разрешениями реестра. Выполните «</w:t>
      </w:r>
      <w:proofErr w:type="spellStart"/>
      <w:r>
        <w:t>regedit</w:t>
      </w:r>
      <w:proofErr w:type="spellEnd"/>
      <w:r>
        <w:t xml:space="preserve">». Ознакомьтесь со структурой реестра </w:t>
      </w:r>
      <w:proofErr w:type="spellStart"/>
      <w:r>
        <w:t>Windows</w:t>
      </w:r>
      <w:proofErr w:type="spellEnd"/>
      <w:r>
        <w:t>. Запретите созданному вами пользователю доступ к ветке «HKEY_LOCAL_MACHINE». В отчет поместите скриншоты.</w:t>
      </w:r>
    </w:p>
    <w:p w:rsidR="0057267C" w:rsidRDefault="0057267C" w:rsidP="0057267C">
      <w:r>
        <w:t>49</w:t>
      </w:r>
    </w:p>
    <w:p w:rsidR="0057267C" w:rsidRDefault="0057267C" w:rsidP="0057267C">
      <w:r>
        <w:t xml:space="preserve">Описать, как с помощью </w:t>
      </w:r>
      <w:proofErr w:type="spellStart"/>
      <w:r>
        <w:t>ipconfig</w:t>
      </w:r>
      <w:proofErr w:type="spellEnd"/>
      <w:r>
        <w:t xml:space="preserve"> узнать адрес DNS, на который настроен ваш компьютер?</w:t>
      </w:r>
    </w:p>
    <w:p w:rsidR="0057267C" w:rsidRDefault="0057267C" w:rsidP="0057267C">
      <w:r>
        <w:t>50</w:t>
      </w:r>
    </w:p>
    <w:p w:rsidR="0057267C" w:rsidRDefault="0057267C" w:rsidP="0057267C">
      <w:r>
        <w:t xml:space="preserve">Используя встроенную справку </w:t>
      </w:r>
      <w:proofErr w:type="spellStart"/>
      <w:r>
        <w:t>Windows</w:t>
      </w:r>
      <w:proofErr w:type="spellEnd"/>
      <w:r>
        <w:t xml:space="preserve"> и справку командной строки, разобраться в назначении и принципах работы утилиты </w:t>
      </w:r>
      <w:proofErr w:type="spellStart"/>
      <w:r>
        <w:t>netsh</w:t>
      </w:r>
      <w:proofErr w:type="spellEnd"/>
      <w:r>
        <w:t>.</w:t>
      </w:r>
    </w:p>
    <w:p w:rsidR="0057267C" w:rsidRDefault="0057267C" w:rsidP="0057267C">
      <w:r>
        <w:t>51</w:t>
      </w:r>
    </w:p>
    <w:p w:rsidR="0057267C" w:rsidRDefault="0057267C" w:rsidP="0057267C">
      <w:r>
        <w:t xml:space="preserve">Сформируйте текст командного файла, с помощью которого можно было бы получить все настройки IP (адрес, </w:t>
      </w:r>
      <w:proofErr w:type="spellStart"/>
      <w:r>
        <w:t>mask</w:t>
      </w:r>
      <w:proofErr w:type="spellEnd"/>
      <w:r>
        <w:t xml:space="preserve">, </w:t>
      </w:r>
      <w:proofErr w:type="spellStart"/>
      <w:r>
        <w:t>gate</w:t>
      </w:r>
      <w:proofErr w:type="spellEnd"/>
      <w:r>
        <w:t>, DNS) автоматически на выбранном сетевом интерфейсе.</w:t>
      </w:r>
    </w:p>
    <w:p w:rsidR="0057267C" w:rsidRDefault="0057267C" w:rsidP="0057267C">
      <w:r>
        <w:t>52</w:t>
      </w:r>
    </w:p>
    <w:p w:rsidR="0057267C" w:rsidRDefault="0057267C" w:rsidP="0057267C">
      <w:r>
        <w:lastRenderedPageBreak/>
        <w:t xml:space="preserve">Сформируйте текст командного файла, с помощью которого можно было бы получить все настройки IP статически (IP — 10.10.10.1, </w:t>
      </w:r>
      <w:proofErr w:type="spellStart"/>
      <w:r>
        <w:t>mask</w:t>
      </w:r>
      <w:proofErr w:type="spellEnd"/>
      <w:r>
        <w:t xml:space="preserve"> — 255.255.255.0, </w:t>
      </w:r>
      <w:proofErr w:type="spellStart"/>
      <w:r>
        <w:t>gateway</w:t>
      </w:r>
      <w:proofErr w:type="spellEnd"/>
      <w:r>
        <w:t xml:space="preserve"> — 10.10.10.10, DNS — 10.10.10.11) на выбранном сетевом интерфейсе.</w:t>
      </w:r>
    </w:p>
    <w:p w:rsidR="0057267C" w:rsidRDefault="0057267C" w:rsidP="0057267C">
      <w:r>
        <w:t>53</w:t>
      </w:r>
    </w:p>
    <w:p w:rsidR="00302F2F" w:rsidRDefault="0057267C" w:rsidP="0057267C">
      <w:r>
        <w:t>Описать, что делает команда «</w:t>
      </w:r>
      <w:proofErr w:type="spellStart"/>
      <w:r>
        <w:t>route</w:t>
      </w:r>
      <w:proofErr w:type="spellEnd"/>
      <w:r>
        <w:t>». Показать результат выполнения «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print</w:t>
      </w:r>
      <w:proofErr w:type="spellEnd"/>
      <w:r>
        <w:t>».</w:t>
      </w:r>
    </w:p>
    <w:p w:rsidR="001A2572" w:rsidRDefault="001A2572" w:rsidP="0057267C"/>
    <w:p w:rsidR="001A2572" w:rsidRPr="001A2572" w:rsidRDefault="001A2572" w:rsidP="001A2572">
      <w:pPr>
        <w:pStyle w:val="1"/>
      </w:pPr>
      <w:r>
        <w:t>Требования к отчёту:</w:t>
      </w:r>
      <w:r w:rsidRPr="001A2572">
        <w:t xml:space="preserve"> Общие требования к текстовым документам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 оформлению документов, согласно ГОСТ 2.105—95. ЕСКД. Общие требования к текстовым документам.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Параметры страницы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Поля: верхнее — 1,5; нижнее — 1,5; левое — 2; правое — 1 см.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Заголовки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Кегль: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1 Заголовок — 16; 1.1 Заголовок — 15; 1.1.1 Заголовок — 14 пт.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нумерации после цифр идет пробел, а не табуляция.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первого уровня: интервал перед — 12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интервал после — 18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отступ — 1,5 см.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второго уровня: интервал перед — 24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интервал после — 18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отступ — 1,5 см.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(с заголовком первого уровня) текстового документа рекомендуется начинать с новой страницы.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текст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Кегль: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, 14 пт.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 межстрочный интервал.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отступ: 1,5 см.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 по ширине.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используется «длинное тире», его клавиатурное сочетание в MS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 + минус на доп. клавиатуре.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Используются «кавычки-елочки», для вложенных кавычек — „кавычки-лапочки“.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Перечисления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каждой позицией перечисления следует ставить строчную букву русского или латинского алфавитов, после которой ставится скобка. Для дальнейшей детализации перечислений необходимо использовать арабские цифры, после которых ставится скобка.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первого уровня перечисления используется абзацный отступ, для второго — двойной абзацный отступ (т.е. одинарный абзацный отступ по отношению к первому уровню).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перечислений начинаются с «маленькой буквы», заканчиваются точкой с запятой, последний пункт — точкой.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маркированном списке, согласно правилам русского языка, в качестве маркера («буллита») следует использовать длинное тире.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Таблицы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пишется над таблицей, форматирование — как у обычного текста. Нумерацию используем сквозную.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состоит из «Таблица», номера, тире и названия, например: «Таблица 1 — Перечень реквизитов массива».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кавычками повторяющиеся в таблице цифры, математические знаки, знаки процента и номера, обозначение марок материалов и типоразмеров изделий, обозначения нормативных документов не допускается.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отдельных данных в таблице следует ставить прочерк (тире).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Рисунки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пишется под рисунком по центру, как и рисунок, форматирование — как у обычного текста. Нумерация — сквозная.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рисунок один, то он обозначается «Рисунок 1».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 нумеровать мелкие иллюстрации (мелкие рисунки), размещенные непосредственно в тексте и на которые в дальнейшем нет ссылок.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нумеровать иллюстрации в пределах раздела. В этом случае номер иллюстрации состоит из номера раздела и порядкового номера иллюстрации, </w:t>
      </w:r>
      <w:proofErr w:type="gram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точкой. Например — Рисунок 1.1.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ссылках на иллюстрации следует писать «… в соответствии с рисунком 2» при сквозной нумерации и «… в соответствии с рисунком 1.2» при нумерации в пределах раздела.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Иллюстрации, при необходимости, могут иметь наименование и пояснительные данные (подрисуночный текст). Слово «Рисунок» и наименование помещают после </w:t>
      </w:r>
      <w:bookmarkEnd w:id="0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пояснительных данных и располагают следующим образом: Рисунок 1 — Детали прибора.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Приложения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приложение следует начинать с новой страницы с указанием наверху посередине страницы слова «Приложение» и его обозначения, а под ним в скобках для обязательного приложения пишут слово «обязательное», а для информационного — «рекомендуемое» или «справочное».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обозначают заглавными буквами русского алфавита, начиная с А, за исключением букв Ё, </w:t>
      </w:r>
      <w:proofErr w:type="gram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Й, О, Ч, Ь, Ы, Ъ. После слова «Приложение» следует буква, обозначающая его последовательность.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обозначение приложений буквами латинского алфавита, за исключением букв I и О. В случае полного использования букв русского и латинского алфавитов допускается обозначать приложения арабскими цифрами. Если в документе одно приложение, оно обозначается «Приложение</w:t>
      </w:r>
      <w:proofErr w:type="gram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литературы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 оформлению библиографических ссылок, согласно ГОСТ </w:t>
      </w:r>
      <w:proofErr w:type="gramStart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 7.0.5—2008.</w:t>
      </w:r>
    </w:p>
    <w:p w:rsidR="001A2572" w:rsidRPr="001A2572" w:rsidRDefault="001A2572" w:rsidP="001A2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2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</w:t>
      </w:r>
    </w:p>
    <w:p w:rsidR="001A2572" w:rsidRPr="001A2572" w:rsidRDefault="001A2572" w:rsidP="001A2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документа, оформленного с учетом требований этого ГОСТа, — </w:t>
      </w:r>
      <w:hyperlink r:id="rId6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Вла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ира Елизарова</w:t>
        </w:r>
      </w:hyperlink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ссылки</w:t>
      </w:r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Персональные странички сотрудников</w:t>
        </w:r>
      </w:hyperlink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 файлов сайта</w:t>
        </w:r>
      </w:hyperlink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ссылки</w:t>
      </w:r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лаборатории интеллектуальных систем</w:t>
        </w:r>
      </w:hyperlink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Аспирантура, факультет послевузовского образования</w:t>
        </w:r>
      </w:hyperlink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Библиотека ИТМО</w:t>
        </w:r>
      </w:hyperlink>
    </w:p>
    <w:p w:rsidR="001A2572" w:rsidRPr="001A2572" w:rsidRDefault="001A2572" w:rsidP="001A25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1A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Приёмная комиссия</w:t>
        </w:r>
      </w:hyperlink>
    </w:p>
    <w:p w:rsidR="001A2572" w:rsidRPr="001A2572" w:rsidRDefault="001A2572" w:rsidP="001A2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A2572" w:rsidRDefault="001A2572" w:rsidP="0057267C"/>
    <w:sectPr w:rsidR="001A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330"/>
    <w:multiLevelType w:val="multilevel"/>
    <w:tmpl w:val="707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7C"/>
    <w:rsid w:val="001A2572"/>
    <w:rsid w:val="00302F2F"/>
    <w:rsid w:val="0057267C"/>
    <w:rsid w:val="00C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ifmo.ru/csd/pages.php?id=fil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culty.ifmo.ru/csd/pages.php?id=personalpages" TargetMode="External"/><Relationship Id="rId12" Type="http://schemas.openxmlformats.org/officeDocument/2006/relationships/hyperlink" Target="http://abit.if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ulty.ifmo.ru/csd/files/elizarov_v_4158_zipks_labs_rev0.pdf" TargetMode="External"/><Relationship Id="rId11" Type="http://schemas.openxmlformats.org/officeDocument/2006/relationships/hyperlink" Target="http://lib.ifm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ppo.if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ilab.if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2012-12-05T20:43:00Z</dcterms:created>
  <dcterms:modified xsi:type="dcterms:W3CDTF">2012-12-05T21:10:00Z</dcterms:modified>
</cp:coreProperties>
</file>