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5B" w:rsidRDefault="003E0A63" w:rsidP="0095494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3425B">
        <w:rPr>
          <w:i/>
          <w:sz w:val="28"/>
          <w:szCs w:val="28"/>
        </w:rPr>
        <w:t>ри раскрытии неопределенностей указывать их тип</w:t>
      </w:r>
    </w:p>
    <w:p w:rsidR="00C3425B" w:rsidRDefault="003E0A63" w:rsidP="0095494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3425B">
        <w:rPr>
          <w:i/>
          <w:sz w:val="28"/>
          <w:szCs w:val="28"/>
        </w:rPr>
        <w:t>ри замене функции на эквивалентную указывать эту замену</w:t>
      </w:r>
    </w:p>
    <w:p w:rsidR="00C3425B" w:rsidRDefault="00C3425B" w:rsidP="00954943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и, вообще,  комм</w:t>
      </w:r>
      <w:bookmarkStart w:id="0" w:name="_GoBack"/>
      <w:bookmarkEnd w:id="0"/>
      <w:r>
        <w:rPr>
          <w:i/>
          <w:sz w:val="28"/>
          <w:szCs w:val="28"/>
        </w:rPr>
        <w:t>ентировать ключевые действия и рассуждения</w:t>
      </w:r>
      <w:r w:rsidR="003E0A63">
        <w:rPr>
          <w:i/>
          <w:sz w:val="28"/>
          <w:szCs w:val="28"/>
        </w:rPr>
        <w:t>.</w:t>
      </w:r>
    </w:p>
    <w:p w:rsidR="003E0A63" w:rsidRDefault="003E0A63" w:rsidP="003E0A63">
      <w:pPr>
        <w:rPr>
          <w:sz w:val="28"/>
          <w:szCs w:val="28"/>
        </w:rPr>
      </w:pPr>
    </w:p>
    <w:p w:rsidR="003E0A63" w:rsidRDefault="003E0A63" w:rsidP="003E0A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0A63">
        <w:rPr>
          <w:sz w:val="28"/>
          <w:szCs w:val="28"/>
        </w:rPr>
        <w:t>Найти пределы последовательностей. Для каждой последовательности указать, является ли она сходящейся, расходящейся, бесконечно малой, бесконечно большой, ограниченной:</w:t>
      </w:r>
    </w:p>
    <w:p w:rsidR="003E0A63" w:rsidRPr="003E0A63" w:rsidRDefault="003E0A63" w:rsidP="00227AFA">
      <w:pPr>
        <w:ind w:left="360" w:firstLine="348"/>
        <w:rPr>
          <w:sz w:val="28"/>
          <w:szCs w:val="28"/>
        </w:rPr>
      </w:pPr>
      <w:r>
        <w:rPr>
          <w:position w:val="-24"/>
        </w:rPr>
        <w:object w:dxaOrig="2736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31.2pt" o:ole="">
            <v:imagedata r:id="rId6" o:title=""/>
          </v:shape>
          <o:OLEObject Type="Embed" ProgID="Equation.3" ShapeID="_x0000_i1025" DrawAspect="Content" ObjectID="_1415987628" r:id="rId7"/>
        </w:object>
      </w:r>
    </w:p>
    <w:p w:rsidR="003E0A63" w:rsidRDefault="003E0A63" w:rsidP="003E0A63">
      <w:pPr>
        <w:rPr>
          <w:i/>
          <w:sz w:val="28"/>
          <w:szCs w:val="28"/>
        </w:rPr>
      </w:pPr>
    </w:p>
    <w:p w:rsidR="003E0A63" w:rsidRDefault="003E0A63" w:rsidP="003E0A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0A63">
        <w:rPr>
          <w:sz w:val="28"/>
          <w:szCs w:val="28"/>
        </w:rPr>
        <w:t xml:space="preserve">Найти пределы функции </w:t>
      </w:r>
      <w:r>
        <w:rPr>
          <w:position w:val="-10"/>
        </w:rPr>
        <w:object w:dxaOrig="516" w:dyaOrig="336">
          <v:shape id="_x0000_i1026" type="#_x0000_t75" style="width:25.8pt;height:16.8pt" o:ole="">
            <v:imagedata r:id="rId8" o:title=""/>
          </v:shape>
          <o:OLEObject Type="Embed" ProgID="Equation.3" ShapeID="_x0000_i1026" DrawAspect="Content" ObjectID="_1415987629" r:id="rId9"/>
        </w:object>
      </w:r>
      <w:r w:rsidRPr="003E0A63">
        <w:rPr>
          <w:sz w:val="28"/>
          <w:szCs w:val="28"/>
        </w:rPr>
        <w:t xml:space="preserve"> в данных точках. Дать словесное и графическое описание (можно в одной системе координат) предельного поведения </w:t>
      </w:r>
      <w:r>
        <w:rPr>
          <w:sz w:val="28"/>
          <w:szCs w:val="28"/>
        </w:rPr>
        <w:t>функции в этих точках</w:t>
      </w:r>
      <w:r w:rsidRPr="003E0A63">
        <w:rPr>
          <w:sz w:val="28"/>
          <w:szCs w:val="28"/>
        </w:rPr>
        <w:t>:</w:t>
      </w:r>
    </w:p>
    <w:p w:rsidR="003E0A63" w:rsidRDefault="003E0A63" w:rsidP="00227AFA">
      <w:pPr>
        <w:ind w:left="360" w:firstLine="348"/>
        <w:rPr>
          <w:sz w:val="28"/>
          <w:szCs w:val="28"/>
        </w:rPr>
      </w:pPr>
      <w:r>
        <w:rPr>
          <w:position w:val="-24"/>
        </w:rPr>
        <w:object w:dxaOrig="3276" w:dyaOrig="660">
          <v:shape id="_x0000_i1027" type="#_x0000_t75" style="width:163.8pt;height:33pt" o:ole="">
            <v:imagedata r:id="rId10" o:title=""/>
          </v:shape>
          <o:OLEObject Type="Embed" ProgID="Equation.3" ShapeID="_x0000_i1027" DrawAspect="Content" ObjectID="_1415987630" r:id="rId11"/>
        </w:object>
      </w:r>
    </w:p>
    <w:p w:rsidR="003E0A63" w:rsidRDefault="003E0A63" w:rsidP="003E0A63">
      <w:pPr>
        <w:ind w:left="360"/>
        <w:rPr>
          <w:sz w:val="28"/>
          <w:szCs w:val="28"/>
        </w:rPr>
      </w:pPr>
    </w:p>
    <w:p w:rsidR="003E0A63" w:rsidRDefault="003E0A63" w:rsidP="003E0A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Найти значения </w:t>
      </w:r>
      <w:r>
        <w:rPr>
          <w:position w:val="-10"/>
          <w:sz w:val="28"/>
          <w:szCs w:val="28"/>
        </w:rPr>
        <w:object w:dxaOrig="504" w:dyaOrig="336">
          <v:shape id="_x0000_i1028" type="#_x0000_t75" style="width:25.2pt;height:16.8pt" o:ole="">
            <v:imagedata r:id="rId12" o:title=""/>
          </v:shape>
          <o:OLEObject Type="Embed" ProgID="Equation.3" ShapeID="_x0000_i1028" DrawAspect="Content" ObjectID="_1415987631" r:id="rId13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proofErr w:type="gramEnd"/>
      <w:r>
        <w:rPr>
          <w:position w:val="-10"/>
          <w:sz w:val="28"/>
          <w:szCs w:val="28"/>
        </w:rPr>
        <w:object w:dxaOrig="480" w:dyaOrig="336">
          <v:shape id="_x0000_i1029" type="#_x0000_t75" style="width:24pt;height:16.8pt" o:ole="">
            <v:imagedata r:id="rId14" o:title=""/>
          </v:shape>
          <o:OLEObject Type="Embed" ProgID="Equation.3" ShapeID="_x0000_i1029" DrawAspect="Content" ObjectID="_1415987632" r:id="rId15"/>
        </w:object>
      </w:r>
      <w:r>
        <w:rPr>
          <w:sz w:val="28"/>
          <w:szCs w:val="28"/>
        </w:rPr>
        <w:t xml:space="preserve">, если они существуют. </w:t>
      </w:r>
    </w:p>
    <w:p w:rsidR="003E0A63" w:rsidRPr="003E0A63" w:rsidRDefault="003E0A63" w:rsidP="003E0A63">
      <w:pPr>
        <w:ind w:left="360" w:firstLine="349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Найти пределы функций </w:t>
      </w:r>
      <w:r>
        <w:rPr>
          <w:position w:val="-10"/>
          <w:sz w:val="28"/>
          <w:szCs w:val="28"/>
        </w:rPr>
        <w:object w:dxaOrig="516" w:dyaOrig="336">
          <v:shape id="_x0000_i1030" type="#_x0000_t75" style="width:25.8pt;height:16.8pt" o:ole="">
            <v:imagedata r:id="rId16" o:title=""/>
          </v:shape>
          <o:OLEObject Type="Embed" ProgID="Equation.3" ShapeID="_x0000_i1030" DrawAspect="Content" ObjectID="_1415987633" r:id="rId17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504" w:dyaOrig="336">
          <v:shape id="_x0000_i1031" type="#_x0000_t75" style="width:25.2pt;height:16.8pt" o:ole="">
            <v:imagedata r:id="rId18" o:title=""/>
          </v:shape>
          <o:OLEObject Type="Embed" ProgID="Equation.3" ShapeID="_x0000_i1031" DrawAspect="Content" ObjectID="_1415987634" r:id="rId19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</w:t>
      </w:r>
      <w:proofErr w:type="gramEnd"/>
      <w:r>
        <w:rPr>
          <w:position w:val="-6"/>
          <w:sz w:val="28"/>
          <w:szCs w:val="28"/>
        </w:rPr>
        <w:object w:dxaOrig="660" w:dyaOrig="276">
          <v:shape id="_x0000_i1032" type="#_x0000_t75" style="width:33pt;height:13.8pt" o:ole="">
            <v:imagedata r:id="rId20" o:title=""/>
          </v:shape>
          <o:OLEObject Type="Embed" ProgID="Equation.3" ShapeID="_x0000_i1032" DrawAspect="Content" ObjectID="_1415987635" r:id="rId21"/>
        </w:object>
      </w:r>
      <w:r>
        <w:rPr>
          <w:sz w:val="28"/>
          <w:szCs w:val="28"/>
        </w:rPr>
        <w:t xml:space="preserve">, </w:t>
      </w:r>
    </w:p>
    <w:p w:rsidR="003E0A63" w:rsidRDefault="003E0A63" w:rsidP="003E0A63">
      <w:pPr>
        <w:ind w:left="709"/>
        <w:rPr>
          <w:sz w:val="28"/>
          <w:szCs w:val="28"/>
        </w:rPr>
      </w:pPr>
      <w:r>
        <w:rPr>
          <w:sz w:val="28"/>
          <w:szCs w:val="28"/>
        </w:rPr>
        <w:t>проиллюстрировать пр</w:t>
      </w:r>
      <w:r>
        <w:rPr>
          <w:sz w:val="28"/>
          <w:szCs w:val="28"/>
        </w:rPr>
        <w:t xml:space="preserve">едельное поведение этих функций       </w:t>
      </w:r>
      <w:r>
        <w:rPr>
          <w:sz w:val="28"/>
          <w:szCs w:val="28"/>
        </w:rPr>
        <w:t xml:space="preserve">графически. </w:t>
      </w:r>
    </w:p>
    <w:p w:rsidR="003E0A63" w:rsidRDefault="003E0A63" w:rsidP="003E0A63">
      <w:pPr>
        <w:ind w:left="708" w:firstLine="1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Сделать вывод, является ли бесконечно малой, бесконечно большой или </w:t>
      </w:r>
      <w:r w:rsidRPr="003E0A63">
        <w:rPr>
          <w:sz w:val="28"/>
          <w:szCs w:val="28"/>
        </w:rPr>
        <w:t xml:space="preserve">локально ограниченной при </w:t>
      </w:r>
      <w:r>
        <w:rPr>
          <w:position w:val="-6"/>
        </w:rPr>
        <w:object w:dxaOrig="660" w:dyaOrig="276">
          <v:shape id="_x0000_i1033" type="#_x0000_t75" style="width:33pt;height:13.8pt" o:ole="">
            <v:imagedata r:id="rId22" o:title=""/>
          </v:shape>
          <o:OLEObject Type="Embed" ProgID="Equation.3" ShapeID="_x0000_i1033" DrawAspect="Content" ObjectID="_1415987636" r:id="rId23"/>
        </w:object>
      </w:r>
      <w:r w:rsidRPr="003E0A63">
        <w:rPr>
          <w:sz w:val="28"/>
          <w:szCs w:val="28"/>
        </w:rPr>
        <w:t xml:space="preserve"> каждая из следующих функций:</w:t>
      </w:r>
    </w:p>
    <w:p w:rsidR="00227AFA" w:rsidRDefault="00227AFA" w:rsidP="003E0A63">
      <w:pPr>
        <w:ind w:left="708" w:firstLine="1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636" w:dyaOrig="336">
          <v:shape id="_x0000_i1034" type="#_x0000_t75" style="width:31.8pt;height:16.8pt" o:ole="">
            <v:imagedata r:id="rId24" o:title=""/>
          </v:shape>
          <o:OLEObject Type="Embed" ProgID="Equation.3" ShapeID="_x0000_i1034" DrawAspect="Content" ObjectID="_1415987637" r:id="rId25"/>
        </w:objec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540" w:dyaOrig="336">
          <v:shape id="_x0000_i1035" type="#_x0000_t75" style="width:27pt;height:16.8pt" o:ole="">
            <v:imagedata r:id="rId26" o:title=""/>
          </v:shape>
          <o:OLEObject Type="Embed" ProgID="Equation.3" ShapeID="_x0000_i1035" DrawAspect="Content" ObjectID="_1415987638" r:id="rId27"/>
        </w:object>
      </w:r>
      <w:r>
        <w:rPr>
          <w:sz w:val="28"/>
          <w:szCs w:val="28"/>
        </w:rPr>
        <w:t xml:space="preserve"> </w:t>
      </w:r>
      <w:r>
        <w:rPr>
          <w:position w:val="-28"/>
          <w:sz w:val="28"/>
          <w:szCs w:val="28"/>
        </w:rPr>
        <w:object w:dxaOrig="864" w:dyaOrig="660">
          <v:shape id="_x0000_i1036" type="#_x0000_t75" style="width:43.2pt;height:33pt" o:ole="">
            <v:imagedata r:id="rId28" o:title=""/>
          </v:shape>
          <o:OLEObject Type="Embed" ProgID="Equation.3" ShapeID="_x0000_i1036" DrawAspect="Content" ObjectID="_1415987639" r:id="rId29"/>
        </w:object>
      </w:r>
      <w:r>
        <w:rPr>
          <w:position w:val="-28"/>
          <w:sz w:val="28"/>
          <w:szCs w:val="28"/>
        </w:rPr>
        <w:object w:dxaOrig="624" w:dyaOrig="660">
          <v:shape id="_x0000_i1037" type="#_x0000_t75" style="width:31.2pt;height:33pt" o:ole="">
            <v:imagedata r:id="rId30" o:title=""/>
          </v:shape>
          <o:OLEObject Type="Embed" ProgID="Equation.3" ShapeID="_x0000_i1037" DrawAspect="Content" ObjectID="_1415987640" r:id="rId31"/>
        </w:objec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284" w:dyaOrig="336">
          <v:shape id="_x0000_i1038" type="#_x0000_t75" style="width:64.2pt;height:16.8pt" o:ole="">
            <v:imagedata r:id="rId32" o:title=""/>
          </v:shape>
          <o:OLEObject Type="Embed" ProgID="Equation.3" ShapeID="_x0000_i1038" DrawAspect="Content" ObjectID="_1415987641" r:id="rId33"/>
        </w:objec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1056" w:dyaOrig="336">
          <v:shape id="_x0000_i1039" type="#_x0000_t75" style="width:52.8pt;height:16.8pt" o:ole="">
            <v:imagedata r:id="rId34" o:title=""/>
          </v:shape>
          <o:OLEObject Type="Embed" ProgID="Equation.3" ShapeID="_x0000_i1039" DrawAspect="Content" ObjectID="_1415987642" r:id="rId35"/>
        </w:object>
      </w:r>
    </w:p>
    <w:p w:rsidR="00227AFA" w:rsidRDefault="00227AFA" w:rsidP="003E0A63">
      <w:pPr>
        <w:ind w:left="708" w:firstLine="1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684" w:dyaOrig="744">
          <v:shape id="_x0000_i1040" type="#_x0000_t75" style="width:184.2pt;height:37.2pt" o:ole="">
            <v:imagedata r:id="rId36" o:title=""/>
          </v:shape>
          <o:OLEObject Type="Embed" ProgID="Equation.3" ShapeID="_x0000_i1040" DrawAspect="Content" ObjectID="_1415987643" r:id="rId37"/>
        </w:object>
      </w:r>
    </w:p>
    <w:p w:rsidR="00227AFA" w:rsidRDefault="00227AFA" w:rsidP="00227AFA">
      <w:pPr>
        <w:rPr>
          <w:sz w:val="28"/>
          <w:szCs w:val="28"/>
        </w:rPr>
      </w:pPr>
    </w:p>
    <w:p w:rsidR="00227AFA" w:rsidRDefault="00227AFA" w:rsidP="00227A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7AFA">
        <w:rPr>
          <w:sz w:val="28"/>
          <w:szCs w:val="28"/>
        </w:rPr>
        <w:t>Найти предел, дать словесное и графическое описание предель</w:t>
      </w:r>
      <w:r>
        <w:rPr>
          <w:sz w:val="28"/>
          <w:szCs w:val="28"/>
        </w:rPr>
        <w:t>ного поведения функции</w:t>
      </w:r>
      <w:r w:rsidRPr="00227AFA">
        <w:rPr>
          <w:sz w:val="28"/>
          <w:szCs w:val="28"/>
        </w:rPr>
        <w:t>:</w:t>
      </w:r>
    </w:p>
    <w:p w:rsidR="00227AFA" w:rsidRDefault="00227AFA" w:rsidP="00227AFA">
      <w:pPr>
        <w:ind w:left="360" w:firstLine="348"/>
        <w:rPr>
          <w:sz w:val="28"/>
          <w:szCs w:val="28"/>
        </w:rPr>
      </w:pPr>
      <w:r>
        <w:rPr>
          <w:position w:val="-32"/>
        </w:rPr>
        <w:object w:dxaOrig="1920" w:dyaOrig="756">
          <v:shape id="_x0000_i1041" type="#_x0000_t75" style="width:96pt;height:37.8pt" o:ole="">
            <v:imagedata r:id="rId38" o:title=""/>
          </v:shape>
          <o:OLEObject Type="Embed" ProgID="Equation.3" ShapeID="_x0000_i1041" DrawAspect="Content" ObjectID="_1415987644" r:id="rId39"/>
        </w:object>
      </w:r>
    </w:p>
    <w:p w:rsidR="00227AFA" w:rsidRDefault="00227AFA" w:rsidP="00227AFA">
      <w:pPr>
        <w:ind w:left="360" w:firstLine="348"/>
        <w:rPr>
          <w:sz w:val="28"/>
          <w:szCs w:val="28"/>
        </w:rPr>
      </w:pPr>
    </w:p>
    <w:p w:rsidR="00227AFA" w:rsidRDefault="00227AFA" w:rsidP="00227A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пределы, дать словесное и графическое описание предель</w:t>
      </w:r>
      <w:r>
        <w:rPr>
          <w:sz w:val="28"/>
          <w:szCs w:val="28"/>
        </w:rPr>
        <w:t>ного поведения функций</w:t>
      </w:r>
      <w:r>
        <w:rPr>
          <w:sz w:val="28"/>
          <w:szCs w:val="28"/>
        </w:rPr>
        <w:t>:</w:t>
      </w:r>
    </w:p>
    <w:p w:rsidR="00227AFA" w:rsidRDefault="00227AFA" w:rsidP="00227AFA">
      <w:pPr>
        <w:ind w:left="360" w:firstLine="348"/>
        <w:rPr>
          <w:sz w:val="32"/>
          <w:szCs w:val="32"/>
        </w:rPr>
      </w:pPr>
      <w:r>
        <w:rPr>
          <w:position w:val="-32"/>
          <w:sz w:val="32"/>
          <w:szCs w:val="32"/>
        </w:rPr>
        <w:object w:dxaOrig="2244" w:dyaOrig="756">
          <v:shape id="_x0000_i1042" type="#_x0000_t75" style="width:112.2pt;height:37.8pt" o:ole="" fillcolor="window">
            <v:imagedata r:id="rId40" o:title=""/>
          </v:shape>
          <o:OLEObject Type="Embed" ProgID="Equation.3" ShapeID="_x0000_i1042" DrawAspect="Content" ObjectID="_1415987645" r:id="rId41"/>
        </w:object>
      </w:r>
    </w:p>
    <w:p w:rsidR="00227AFA" w:rsidRDefault="00227AFA" w:rsidP="00227AFA">
      <w:pPr>
        <w:pStyle w:val="a3"/>
        <w:rPr>
          <w:sz w:val="28"/>
          <w:szCs w:val="28"/>
        </w:rPr>
      </w:pPr>
    </w:p>
    <w:p w:rsidR="00227AFA" w:rsidRPr="00227AFA" w:rsidRDefault="00227AFA" w:rsidP="00227A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пределы, дать словесное и графическое описание предель</w:t>
      </w:r>
      <w:r>
        <w:rPr>
          <w:sz w:val="28"/>
          <w:szCs w:val="28"/>
        </w:rPr>
        <w:t>ного поведения функций</w:t>
      </w:r>
      <w:r>
        <w:rPr>
          <w:sz w:val="28"/>
          <w:szCs w:val="28"/>
        </w:rPr>
        <w:t>:</w:t>
      </w:r>
    </w:p>
    <w:p w:rsidR="00227AFA" w:rsidRDefault="00227AFA" w:rsidP="003E0A63">
      <w:pPr>
        <w:ind w:left="708" w:firstLine="1"/>
        <w:rPr>
          <w:sz w:val="32"/>
          <w:szCs w:val="32"/>
        </w:rPr>
      </w:pPr>
      <w:r>
        <w:rPr>
          <w:position w:val="-20"/>
          <w:sz w:val="32"/>
          <w:szCs w:val="32"/>
        </w:rPr>
        <w:object w:dxaOrig="3660" w:dyaOrig="516">
          <v:shape id="_x0000_i1043" type="#_x0000_t75" style="width:183pt;height:25.8pt" o:ole="" fillcolor="window">
            <v:imagedata r:id="rId42" o:title=""/>
          </v:shape>
          <o:OLEObject Type="Embed" ProgID="Equation.3" ShapeID="_x0000_i1043" DrawAspect="Content" ObjectID="_1415987646" r:id="rId43"/>
        </w:object>
      </w:r>
    </w:p>
    <w:p w:rsidR="00227AFA" w:rsidRDefault="00227AFA" w:rsidP="003E0A63">
      <w:pPr>
        <w:ind w:left="708" w:firstLine="1"/>
        <w:rPr>
          <w:sz w:val="32"/>
          <w:szCs w:val="32"/>
        </w:rPr>
      </w:pPr>
    </w:p>
    <w:p w:rsidR="00227AFA" w:rsidRDefault="00227AFA" w:rsidP="00227AFA">
      <w:pPr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lastRenderedPageBreak/>
        <w:t>Найти пределы, дать словесное и графическое описание предель</w:t>
      </w:r>
      <w:r>
        <w:rPr>
          <w:sz w:val="28"/>
          <w:szCs w:val="28"/>
        </w:rPr>
        <w:t>ного поведения функций</w:t>
      </w:r>
      <w:r>
        <w:rPr>
          <w:sz w:val="28"/>
          <w:szCs w:val="28"/>
        </w:rPr>
        <w:t>:</w:t>
      </w:r>
    </w:p>
    <w:p w:rsidR="00227AFA" w:rsidRDefault="00227AFA" w:rsidP="00227AFA">
      <w:pPr>
        <w:ind w:left="708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2280" w:dyaOrig="660">
          <v:shape id="_x0000_i1044" type="#_x0000_t75" style="width:114pt;height:33pt" o:ole="" fillcolor="window">
            <v:imagedata r:id="rId44" o:title=""/>
          </v:shape>
          <o:OLEObject Type="Embed" ProgID="Equation.3" ShapeID="_x0000_i1044" DrawAspect="Content" ObjectID="_1415987647" r:id="rId45"/>
        </w:object>
      </w:r>
    </w:p>
    <w:p w:rsidR="00227AFA" w:rsidRDefault="00227AFA" w:rsidP="00227AFA">
      <w:pPr>
        <w:ind w:left="708"/>
        <w:rPr>
          <w:sz w:val="32"/>
          <w:szCs w:val="32"/>
        </w:rPr>
      </w:pPr>
    </w:p>
    <w:p w:rsidR="00227AFA" w:rsidRDefault="00227AFA" w:rsidP="00227A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предел, дать словесное и графическое описание</w:t>
      </w:r>
      <w:r>
        <w:rPr>
          <w:sz w:val="28"/>
          <w:szCs w:val="28"/>
        </w:rPr>
        <w:t xml:space="preserve"> предельного поведения функции:</w:t>
      </w:r>
    </w:p>
    <w:p w:rsidR="00227AFA" w:rsidRDefault="00227AFA" w:rsidP="00227AFA">
      <w:pPr>
        <w:pStyle w:val="a3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2076" w:dyaOrig="684">
          <v:shape id="_x0000_i1045" type="#_x0000_t75" style="width:103.8pt;height:34.2pt" o:ole="" fillcolor="window">
            <v:imagedata r:id="rId46" o:title=""/>
          </v:shape>
          <o:OLEObject Type="Embed" ProgID="Equation.3" ShapeID="_x0000_i1045" DrawAspect="Content" ObjectID="_1415987648" r:id="rId47"/>
        </w:object>
      </w:r>
    </w:p>
    <w:p w:rsidR="00227AFA" w:rsidRDefault="00227AFA" w:rsidP="00227AFA">
      <w:pPr>
        <w:pStyle w:val="a3"/>
        <w:rPr>
          <w:sz w:val="32"/>
          <w:szCs w:val="32"/>
        </w:rPr>
      </w:pPr>
    </w:p>
    <w:p w:rsidR="00227AFA" w:rsidRDefault="00227AFA" w:rsidP="00227A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пределы, дать словесное и графическое описание предель</w:t>
      </w:r>
      <w:r>
        <w:rPr>
          <w:sz w:val="28"/>
          <w:szCs w:val="28"/>
        </w:rPr>
        <w:t>ного поведения функций</w:t>
      </w:r>
      <w:r>
        <w:rPr>
          <w:sz w:val="28"/>
          <w:szCs w:val="28"/>
        </w:rPr>
        <w:t>:</w:t>
      </w:r>
    </w:p>
    <w:p w:rsidR="00227AFA" w:rsidRDefault="00227AFA" w:rsidP="00227AFA">
      <w:pPr>
        <w:ind w:left="708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344" w:dyaOrig="804">
          <v:shape id="_x0000_i1046" type="#_x0000_t75" style="width:67.2pt;height:40.2pt" o:ole="">
            <v:imagedata r:id="rId48" o:title=""/>
          </v:shape>
          <o:OLEObject Type="Embed" ProgID="Equation.3" ShapeID="_x0000_i1046" DrawAspect="Content" ObjectID="_1415987649" r:id="rId49"/>
        </w:object>
      </w:r>
    </w:p>
    <w:p w:rsidR="00227AFA" w:rsidRDefault="00954943" w:rsidP="00227A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27AFA" w:rsidRDefault="00227AFA" w:rsidP="00227A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7AFA">
        <w:rPr>
          <w:sz w:val="28"/>
          <w:szCs w:val="28"/>
        </w:rPr>
        <w:t xml:space="preserve"> </w:t>
      </w:r>
      <w:r w:rsidRPr="00227AFA">
        <w:rPr>
          <w:sz w:val="28"/>
          <w:szCs w:val="28"/>
        </w:rPr>
        <w:t xml:space="preserve">Сравнить порядки бесконечно малых функций </w:t>
      </w:r>
      <w:r>
        <w:rPr>
          <w:position w:val="-10"/>
        </w:rPr>
        <w:object w:dxaOrig="504" w:dyaOrig="336">
          <v:shape id="_x0000_i1047" type="#_x0000_t75" style="width:25.2pt;height:16.8pt" o:ole="">
            <v:imagedata r:id="rId50" o:title=""/>
          </v:shape>
          <o:OLEObject Type="Embed" ProgID="Equation.3" ShapeID="_x0000_i1047" DrawAspect="Content" ObjectID="_1415987650" r:id="rId51"/>
        </w:object>
      </w:r>
      <w:r w:rsidRPr="00227AFA">
        <w:rPr>
          <w:sz w:val="28"/>
          <w:szCs w:val="28"/>
        </w:rPr>
        <w:t xml:space="preserve"> и </w:t>
      </w:r>
      <w:r>
        <w:rPr>
          <w:position w:val="-10"/>
        </w:rPr>
        <w:object w:dxaOrig="516" w:dyaOrig="336">
          <v:shape id="_x0000_i1048" type="#_x0000_t75" style="width:25.8pt;height:16.8pt" o:ole="">
            <v:imagedata r:id="rId52" o:title=""/>
          </v:shape>
          <o:OLEObject Type="Embed" ProgID="Equation.3" ShapeID="_x0000_i1048" DrawAspect="Content" ObjectID="_1415987651" r:id="rId53"/>
        </w:object>
      </w:r>
      <w:r w:rsidRPr="00227AFA">
        <w:rPr>
          <w:sz w:val="28"/>
          <w:szCs w:val="28"/>
        </w:rPr>
        <w:t xml:space="preserve"> </w:t>
      </w:r>
      <w:proofErr w:type="gramStart"/>
      <w:r w:rsidRPr="00227AFA">
        <w:rPr>
          <w:sz w:val="28"/>
          <w:szCs w:val="28"/>
        </w:rPr>
        <w:t>при</w:t>
      </w:r>
      <w:proofErr w:type="gramEnd"/>
      <w:r w:rsidRPr="00227AFA">
        <w:rPr>
          <w:sz w:val="28"/>
          <w:szCs w:val="28"/>
        </w:rPr>
        <w:t xml:space="preserve"> </w:t>
      </w:r>
      <w:r>
        <w:rPr>
          <w:position w:val="-12"/>
        </w:rPr>
        <w:object w:dxaOrig="744" w:dyaOrig="360">
          <v:shape id="_x0000_i1049" type="#_x0000_t75" style="width:37.2pt;height:18pt" o:ole="">
            <v:imagedata r:id="rId54" o:title=""/>
          </v:shape>
          <o:OLEObject Type="Embed" ProgID="Equation.3" ShapeID="_x0000_i1049" DrawAspect="Content" ObjectID="_1415987652" r:id="rId55"/>
        </w:object>
      </w:r>
      <w:r w:rsidRPr="00227AFA">
        <w:rPr>
          <w:sz w:val="28"/>
          <w:szCs w:val="28"/>
        </w:rPr>
        <w:t>:</w:t>
      </w:r>
    </w:p>
    <w:p w:rsidR="00954943" w:rsidRDefault="00227AFA" w:rsidP="00954943">
      <w:pPr>
        <w:ind w:left="360" w:firstLine="348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740" w:dyaOrig="420">
          <v:shape id="_x0000_i1050" type="#_x0000_t75" style="width:237pt;height:21pt" o:ole="" fillcolor="window">
            <v:imagedata r:id="rId56" o:title=""/>
          </v:shape>
          <o:OLEObject Type="Embed" ProgID="Equation.3" ShapeID="_x0000_i1050" DrawAspect="Content" ObjectID="_1415987653" r:id="rId57"/>
        </w:object>
      </w:r>
    </w:p>
    <w:p w:rsidR="00954943" w:rsidRDefault="00954943" w:rsidP="00954943">
      <w:pPr>
        <w:ind w:left="360" w:firstLine="348"/>
        <w:rPr>
          <w:sz w:val="28"/>
          <w:szCs w:val="28"/>
        </w:rPr>
      </w:pPr>
    </w:p>
    <w:p w:rsidR="00954943" w:rsidRDefault="00954943" w:rsidP="009549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малости функции </w:t>
      </w:r>
      <w:r>
        <w:rPr>
          <w:position w:val="-10"/>
          <w:sz w:val="28"/>
          <w:szCs w:val="28"/>
        </w:rPr>
        <w:object w:dxaOrig="504" w:dyaOrig="336">
          <v:shape id="_x0000_i1051" type="#_x0000_t75" style="width:25.2pt;height:16.8pt" o:ole="">
            <v:imagedata r:id="rId58" o:title=""/>
          </v:shape>
          <o:OLEObject Type="Embed" ProgID="Equation.3" ShapeID="_x0000_i1051" DrawAspect="Content" ObjectID="_1415987654" r:id="rId59"/>
        </w:object>
      </w:r>
      <w:r>
        <w:rPr>
          <w:sz w:val="28"/>
          <w:szCs w:val="28"/>
        </w:rPr>
        <w:t xml:space="preserve"> по шкале </w:t>
      </w:r>
      <w:r>
        <w:rPr>
          <w:position w:val="-6"/>
          <w:sz w:val="28"/>
          <w:szCs w:val="28"/>
        </w:rPr>
        <w:object w:dxaOrig="300" w:dyaOrig="324">
          <v:shape id="_x0000_i1052" type="#_x0000_t75" style="width:15pt;height:16.2pt" o:ole="">
            <v:imagedata r:id="rId60" o:title=""/>
          </v:shape>
          <o:OLEObject Type="Embed" ProgID="Equation.3" ShapeID="_x0000_i1052" DrawAspect="Content" ObjectID="_1415987655" r:id="rId61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660" w:dyaOrig="276">
          <v:shape id="_x0000_i1053" type="#_x0000_t75" style="width:33pt;height:13.8pt" o:ole="">
            <v:imagedata r:id="rId62" o:title=""/>
          </v:shape>
          <o:OLEObject Type="Embed" ProgID="Equation.3" ShapeID="_x0000_i1053" DrawAspect="Content" ObjectID="_1415987656" r:id="rId63"/>
        </w:object>
      </w:r>
      <w:r>
        <w:rPr>
          <w:sz w:val="28"/>
          <w:szCs w:val="28"/>
        </w:rPr>
        <w:t>:</w:t>
      </w:r>
    </w:p>
    <w:p w:rsidR="00954943" w:rsidRDefault="00954943" w:rsidP="00954943">
      <w:pPr>
        <w:ind w:left="360" w:firstLine="348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764" w:dyaOrig="684">
          <v:shape id="_x0000_i1054" type="#_x0000_t75" style="width:88.2pt;height:34.2pt" o:ole="">
            <v:imagedata r:id="rId64" o:title=""/>
          </v:shape>
          <o:OLEObject Type="Embed" ProgID="Equation.3" ShapeID="_x0000_i1054" DrawAspect="Content" ObjectID="_1415987657" r:id="rId65"/>
        </w:object>
      </w:r>
    </w:p>
    <w:p w:rsidR="00954943" w:rsidRDefault="00954943" w:rsidP="00954943">
      <w:pPr>
        <w:ind w:left="360" w:firstLine="348"/>
        <w:rPr>
          <w:sz w:val="28"/>
          <w:szCs w:val="28"/>
        </w:rPr>
      </w:pPr>
    </w:p>
    <w:p w:rsidR="00954943" w:rsidRDefault="00954943" w:rsidP="009549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Указать промежутки непрерывности функции </w:t>
      </w:r>
      <w:r>
        <w:rPr>
          <w:position w:val="-10"/>
          <w:sz w:val="28"/>
          <w:szCs w:val="28"/>
        </w:rPr>
        <w:object w:dxaOrig="516" w:dyaOrig="336">
          <v:shape id="_x0000_i1055" type="#_x0000_t75" style="width:25.8pt;height:16.8pt" o:ole="">
            <v:imagedata r:id="rId66" o:title=""/>
          </v:shape>
          <o:OLEObject Type="Embed" ProgID="Equation.3" ShapeID="_x0000_i1055" DrawAspect="Content" ObjectID="_1415987658" r:id="rId67"/>
        </w:object>
      </w:r>
      <w:r>
        <w:rPr>
          <w:sz w:val="28"/>
          <w:szCs w:val="28"/>
        </w:rPr>
        <w:t xml:space="preserve"> и определить характер разрывов. По</w:t>
      </w:r>
      <w:r>
        <w:rPr>
          <w:sz w:val="28"/>
          <w:szCs w:val="28"/>
        </w:rPr>
        <w:t>строить график функции</w:t>
      </w:r>
      <w:r>
        <w:rPr>
          <w:sz w:val="28"/>
          <w:szCs w:val="28"/>
        </w:rPr>
        <w:t>:</w:t>
      </w:r>
    </w:p>
    <w:p w:rsidR="00954943" w:rsidRDefault="00954943" w:rsidP="00954943">
      <w:pPr>
        <w:ind w:left="720"/>
        <w:rPr>
          <w:sz w:val="28"/>
          <w:szCs w:val="28"/>
        </w:rPr>
      </w:pPr>
    </w:p>
    <w:p w:rsidR="00954943" w:rsidRDefault="00954943" w:rsidP="00954943">
      <w:pPr>
        <w:ind w:left="360" w:firstLine="348"/>
        <w:rPr>
          <w:sz w:val="28"/>
          <w:szCs w:val="28"/>
        </w:rPr>
      </w:pPr>
      <w:r>
        <w:rPr>
          <w:position w:val="-52"/>
          <w:sz w:val="28"/>
          <w:szCs w:val="28"/>
        </w:rPr>
        <w:object w:dxaOrig="1800" w:dyaOrig="1164">
          <v:shape id="_x0000_i1056" type="#_x0000_t75" style="width:90pt;height:58.2pt" o:ole="">
            <v:imagedata r:id="rId68" o:title=""/>
          </v:shape>
          <o:OLEObject Type="Embed" ProgID="Equation.3" ShapeID="_x0000_i1056" DrawAspect="Content" ObjectID="_1415987659" r:id="rId69"/>
        </w:object>
      </w:r>
    </w:p>
    <w:p w:rsidR="00954943" w:rsidRPr="00954943" w:rsidRDefault="00954943" w:rsidP="00954943">
      <w:pPr>
        <w:ind w:left="360" w:firstLine="348"/>
        <w:rPr>
          <w:sz w:val="28"/>
          <w:szCs w:val="28"/>
        </w:rPr>
      </w:pPr>
    </w:p>
    <w:p w:rsidR="00954943" w:rsidRPr="00954943" w:rsidRDefault="00954943" w:rsidP="009549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Указать область определения и промежутки непрерывности функции </w:t>
      </w:r>
      <w:r>
        <w:rPr>
          <w:position w:val="-10"/>
          <w:sz w:val="28"/>
          <w:szCs w:val="28"/>
        </w:rPr>
        <w:object w:dxaOrig="516" w:dyaOrig="336">
          <v:shape id="_x0000_i1057" type="#_x0000_t75" style="width:25.8pt;height:16.8pt" o:ole="">
            <v:imagedata r:id="rId66" o:title=""/>
          </v:shape>
          <o:OLEObject Type="Embed" ProgID="Equation.3" ShapeID="_x0000_i1057" DrawAspect="Content" ObjectID="_1415987660" r:id="rId70"/>
        </w:object>
      </w:r>
      <w:r>
        <w:rPr>
          <w:sz w:val="28"/>
          <w:szCs w:val="28"/>
        </w:rPr>
        <w:t>. Определить характер разрывов и предельное поведение функции на краях области определения, дать</w:t>
      </w:r>
      <w:r>
        <w:rPr>
          <w:sz w:val="28"/>
          <w:szCs w:val="28"/>
        </w:rPr>
        <w:t xml:space="preserve"> графическое описание</w:t>
      </w:r>
      <w:r>
        <w:rPr>
          <w:sz w:val="28"/>
          <w:szCs w:val="28"/>
        </w:rPr>
        <w:t>:</w:t>
      </w:r>
    </w:p>
    <w:p w:rsidR="00954943" w:rsidRPr="00954943" w:rsidRDefault="00954943" w:rsidP="00954943">
      <w:pPr>
        <w:ind w:left="720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644" w:dyaOrig="804">
          <v:shape id="_x0000_i1058" type="#_x0000_t75" style="width:82.2pt;height:40.2pt" o:ole="">
            <v:imagedata r:id="rId71" o:title=""/>
          </v:shape>
          <o:OLEObject Type="Embed" ProgID="Equation.3" ShapeID="_x0000_i1058" DrawAspect="Content" ObjectID="_1415987661" r:id="rId72"/>
        </w:object>
      </w:r>
    </w:p>
    <w:p w:rsidR="00227AFA" w:rsidRPr="003E0A63" w:rsidRDefault="00227AFA" w:rsidP="003E0A63">
      <w:pPr>
        <w:ind w:left="708" w:firstLine="1"/>
        <w:rPr>
          <w:sz w:val="28"/>
          <w:szCs w:val="28"/>
        </w:rPr>
      </w:pPr>
    </w:p>
    <w:p w:rsidR="00805933" w:rsidRDefault="00805933"/>
    <w:sectPr w:rsidR="0080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EE7"/>
    <w:multiLevelType w:val="hybridMultilevel"/>
    <w:tmpl w:val="AE046B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99E6A0EE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sz w:val="28"/>
        <w:szCs w:val="28"/>
      </w:rPr>
    </w:lvl>
    <w:lvl w:ilvl="3" w:tplc="6EBC9FDE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sz w:val="28"/>
        <w:szCs w:val="28"/>
      </w:rPr>
    </w:lvl>
    <w:lvl w:ilvl="4" w:tplc="30C8C03A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02758EE"/>
    <w:multiLevelType w:val="hybridMultilevel"/>
    <w:tmpl w:val="DA12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D3CD0"/>
    <w:multiLevelType w:val="hybridMultilevel"/>
    <w:tmpl w:val="059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B3"/>
    <w:rsid w:val="001A19B3"/>
    <w:rsid w:val="00227AFA"/>
    <w:rsid w:val="003E0A63"/>
    <w:rsid w:val="00805933"/>
    <w:rsid w:val="00954943"/>
    <w:rsid w:val="00C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</dc:creator>
  <cp:keywords/>
  <dc:description/>
  <cp:lastModifiedBy>520</cp:lastModifiedBy>
  <cp:revision>2</cp:revision>
  <dcterms:created xsi:type="dcterms:W3CDTF">2012-12-02T16:31:00Z</dcterms:created>
  <dcterms:modified xsi:type="dcterms:W3CDTF">2012-12-02T17:07:00Z</dcterms:modified>
</cp:coreProperties>
</file>