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F9" w:rsidRDefault="00204F87">
      <w:r>
        <w:tab/>
      </w:r>
      <w:r>
        <w:tab/>
      </w:r>
      <w:r>
        <w:tab/>
        <w:t>Вариант 3</w:t>
      </w:r>
    </w:p>
    <w:p w:rsidR="00204F87" w:rsidRDefault="00204F87" w:rsidP="00204F87">
      <w:pPr>
        <w:pStyle w:val="a3"/>
        <w:numPr>
          <w:ilvl w:val="0"/>
          <w:numId w:val="1"/>
        </w:numPr>
      </w:pPr>
      <w:r>
        <w:t>Вычислить вероятность того, что при одновременном бросании двух игральных костей выпадут значения, сумма которых равна 7</w:t>
      </w:r>
    </w:p>
    <w:p w:rsidR="00204F87" w:rsidRDefault="00204F87" w:rsidP="00204F87">
      <w:pPr>
        <w:pStyle w:val="a3"/>
        <w:numPr>
          <w:ilvl w:val="0"/>
          <w:numId w:val="1"/>
        </w:numPr>
      </w:pPr>
      <w:r>
        <w:t>Из урны, содержащей 14 красных, 8 зеленых и 7 синих шаров наугад выбирают 3 шара. Найти вероятность того, что все выбранные шары одного цвета.</w:t>
      </w:r>
    </w:p>
    <w:p w:rsidR="00204F87" w:rsidRDefault="00204F87" w:rsidP="00204F87">
      <w:pPr>
        <w:pStyle w:val="a3"/>
        <w:numPr>
          <w:ilvl w:val="0"/>
          <w:numId w:val="1"/>
        </w:numPr>
      </w:pPr>
      <w:r>
        <w:t xml:space="preserve">В одной урне 5 белых и 7 черных, в другой 4 белых и 5 черных шаров. Из первой урны вынимают 3 шара и опускают во вторую. Затем из 2 урны вынимают 3 шара. Найти вероятность того, что все </w:t>
      </w:r>
      <w:proofErr w:type="gramStart"/>
      <w:r>
        <w:t>шары</w:t>
      </w:r>
      <w:proofErr w:type="gramEnd"/>
      <w:r>
        <w:t xml:space="preserve"> вынутые из второй урны черные.</w:t>
      </w:r>
    </w:p>
    <w:p w:rsidR="00204F87" w:rsidRDefault="00204F87" w:rsidP="00204F87">
      <w:pPr>
        <w:pStyle w:val="a3"/>
        <w:numPr>
          <w:ilvl w:val="0"/>
          <w:numId w:val="1"/>
        </w:numPr>
      </w:pPr>
      <w:r>
        <w:t>Приборы одного наименования изготавливаются двумя заводами. Первый поставил 3</w:t>
      </w:r>
      <w:r w:rsidRPr="00204F87">
        <w:t>/5</w:t>
      </w:r>
      <w:r>
        <w:t xml:space="preserve"> </w:t>
      </w:r>
      <w:proofErr w:type="spellStart"/>
      <w:r>
        <w:t>обьема</w:t>
      </w:r>
      <w:proofErr w:type="spellEnd"/>
      <w:r>
        <w:t xml:space="preserve"> партии этих изделий. Второй 2/5. Вероятность безотказной работы прибора, изготовленного первым заводом равно 0,9. Второго 0,95. Определить вероятность </w:t>
      </w:r>
      <w:proofErr w:type="spellStart"/>
      <w:proofErr w:type="gramStart"/>
      <w:r>
        <w:t>вероятность</w:t>
      </w:r>
      <w:proofErr w:type="spellEnd"/>
      <w:proofErr w:type="gramEnd"/>
      <w:r>
        <w:t xml:space="preserve"> безотказной работы прибора, наугад выбранного из партии.</w:t>
      </w:r>
    </w:p>
    <w:sectPr w:rsidR="00204F87" w:rsidSect="003D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A59"/>
    <w:multiLevelType w:val="hybridMultilevel"/>
    <w:tmpl w:val="B0BA6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204F87"/>
    <w:rsid w:val="00204F87"/>
    <w:rsid w:val="003D0AF9"/>
    <w:rsid w:val="004C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Office Word</Application>
  <DocSecurity>0</DocSecurity>
  <Lines>5</Lines>
  <Paragraphs>1</Paragraphs>
  <ScaleCrop>false</ScaleCrop>
  <Company>Krokoz™ Inc.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Васильев</cp:lastModifiedBy>
  <cp:revision>2</cp:revision>
  <dcterms:created xsi:type="dcterms:W3CDTF">2012-11-30T07:43:00Z</dcterms:created>
  <dcterms:modified xsi:type="dcterms:W3CDTF">2012-11-30T07:52:00Z</dcterms:modified>
</cp:coreProperties>
</file>