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6C" w:rsidRPr="003D0B59" w:rsidRDefault="00A33971" w:rsidP="00EF7CF8">
      <w:pPr>
        <w:pStyle w:val="20"/>
        <w:shd w:val="clear" w:color="auto" w:fill="auto"/>
        <w:spacing w:after="180" w:line="240" w:lineRule="auto"/>
        <w:ind w:right="260"/>
        <w:rPr>
          <w:sz w:val="18"/>
          <w:szCs w:val="18"/>
        </w:rPr>
      </w:pPr>
      <w:r w:rsidRPr="003D0B59">
        <w:rPr>
          <w:sz w:val="18"/>
          <w:szCs w:val="18"/>
        </w:rPr>
        <w:t>«Химическая термодинамика и химическое равновесие»</w:t>
      </w:r>
    </w:p>
    <w:p w:rsidR="005F2E6C" w:rsidRPr="003D0B59" w:rsidRDefault="00A41E81" w:rsidP="003D0B59">
      <w:pPr>
        <w:pStyle w:val="21"/>
        <w:shd w:val="clear" w:color="auto" w:fill="auto"/>
        <w:spacing w:before="0" w:line="240" w:lineRule="auto"/>
        <w:ind w:left="120" w:right="20"/>
        <w:rPr>
          <w:sz w:val="20"/>
          <w:szCs w:val="20"/>
        </w:rPr>
      </w:pPr>
      <w:r w:rsidRPr="003D0B59">
        <w:rPr>
          <w:sz w:val="20"/>
          <w:szCs w:val="20"/>
        </w:rPr>
        <w:t>Дл</w:t>
      </w:r>
      <w:r w:rsidR="00A33971" w:rsidRPr="003D0B59">
        <w:rPr>
          <w:sz w:val="20"/>
          <w:szCs w:val="20"/>
        </w:rPr>
        <w:t>я химической реакции с участием газообразных веще</w:t>
      </w:r>
      <w:r w:rsidR="00330AFA" w:rsidRPr="003D0B59">
        <w:rPr>
          <w:sz w:val="20"/>
          <w:szCs w:val="20"/>
        </w:rPr>
        <w:t>ств, приведенной в таблице</w:t>
      </w:r>
      <w:r w:rsidRPr="003D0B59">
        <w:rPr>
          <w:sz w:val="20"/>
          <w:szCs w:val="20"/>
        </w:rPr>
        <w:t>, провести следующие термодинамические расч</w:t>
      </w:r>
      <w:r w:rsidR="00A33971" w:rsidRPr="003D0B59">
        <w:rPr>
          <w:sz w:val="20"/>
          <w:szCs w:val="20"/>
        </w:rPr>
        <w:t>еты:</w:t>
      </w:r>
    </w:p>
    <w:p w:rsidR="005F2E6C" w:rsidRPr="003D0B59" w:rsidRDefault="00A41E81" w:rsidP="003D0B59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uto"/>
        <w:ind w:left="120" w:right="20"/>
        <w:rPr>
          <w:sz w:val="20"/>
          <w:szCs w:val="20"/>
        </w:rPr>
      </w:pPr>
      <w:r w:rsidRPr="003D0B59">
        <w:rPr>
          <w:sz w:val="20"/>
          <w:szCs w:val="20"/>
        </w:rPr>
        <w:t>Рассчитать тепловой эффект р</w:t>
      </w:r>
      <w:r w:rsidR="00A33971" w:rsidRPr="003D0B59">
        <w:rPr>
          <w:sz w:val="20"/>
          <w:szCs w:val="20"/>
        </w:rPr>
        <w:t>еакции при</w:t>
      </w:r>
      <w:r w:rsidRPr="003D0B59">
        <w:rPr>
          <w:sz w:val="20"/>
          <w:szCs w:val="20"/>
        </w:rPr>
        <w:t xml:space="preserve"> стандартной температуре при постоянном давлении ∆</w:t>
      </w:r>
      <w:r w:rsidRPr="003D0B59">
        <w:rPr>
          <w:sz w:val="20"/>
          <w:szCs w:val="20"/>
          <w:lang w:val="en-US"/>
        </w:rPr>
        <w:t>H</w:t>
      </w:r>
      <w:r w:rsidRPr="003D0B59">
        <w:rPr>
          <w:sz w:val="20"/>
          <w:szCs w:val="20"/>
          <w:vertAlign w:val="superscript"/>
        </w:rPr>
        <w:t>0</w:t>
      </w:r>
      <w:r w:rsidRPr="003D0B59">
        <w:rPr>
          <w:sz w:val="20"/>
          <w:szCs w:val="20"/>
          <w:vertAlign w:val="subscript"/>
        </w:rPr>
        <w:t>298</w:t>
      </w:r>
      <w:r w:rsidR="00A33971" w:rsidRPr="003D0B59">
        <w:rPr>
          <w:sz w:val="20"/>
          <w:szCs w:val="20"/>
          <w:vertAlign w:val="subscript"/>
        </w:rPr>
        <w:t xml:space="preserve"> </w:t>
      </w:r>
      <w:r w:rsidR="00A33971" w:rsidRPr="003D0B59">
        <w:rPr>
          <w:sz w:val="20"/>
          <w:szCs w:val="20"/>
        </w:rPr>
        <w:t xml:space="preserve">и постоянном объеме </w:t>
      </w:r>
      <w:r w:rsidRPr="003D0B59">
        <w:rPr>
          <w:sz w:val="20"/>
          <w:szCs w:val="20"/>
        </w:rPr>
        <w:t>∆</w:t>
      </w:r>
      <w:r w:rsidRPr="003D0B59">
        <w:rPr>
          <w:sz w:val="20"/>
          <w:szCs w:val="20"/>
          <w:lang w:val="en-US"/>
        </w:rPr>
        <w:t>U</w:t>
      </w:r>
      <w:r w:rsidRPr="003D0B59">
        <w:rPr>
          <w:sz w:val="20"/>
          <w:szCs w:val="20"/>
          <w:vertAlign w:val="superscript"/>
        </w:rPr>
        <w:t>0</w:t>
      </w:r>
      <w:r w:rsidRPr="003D0B59">
        <w:rPr>
          <w:sz w:val="20"/>
          <w:szCs w:val="20"/>
          <w:vertAlign w:val="subscript"/>
        </w:rPr>
        <w:t>298</w:t>
      </w:r>
      <w:r w:rsidR="004D709A" w:rsidRPr="003D0B59">
        <w:rPr>
          <w:sz w:val="20"/>
          <w:szCs w:val="20"/>
          <w:vertAlign w:val="subscript"/>
        </w:rPr>
        <w:t xml:space="preserve"> </w:t>
      </w:r>
      <w:r w:rsidR="00E93478" w:rsidRPr="003D0B59">
        <w:rPr>
          <w:sz w:val="20"/>
          <w:szCs w:val="20"/>
        </w:rPr>
        <w:t>, так же в</w:t>
      </w:r>
      <w:r w:rsidR="004D709A" w:rsidRPr="003D0B59">
        <w:rPr>
          <w:sz w:val="20"/>
          <w:szCs w:val="20"/>
        </w:rPr>
        <w:t>ычислить теплово</w:t>
      </w:r>
      <w:r w:rsidR="00A33971" w:rsidRPr="003D0B59">
        <w:rPr>
          <w:sz w:val="20"/>
          <w:szCs w:val="20"/>
        </w:rPr>
        <w:t xml:space="preserve">й эффект реакции при температурах </w:t>
      </w:r>
      <w:r w:rsidR="004D709A" w:rsidRPr="003D0B59">
        <w:rPr>
          <w:sz w:val="20"/>
          <w:szCs w:val="20"/>
        </w:rPr>
        <w:t>Т</w:t>
      </w:r>
      <w:proofErr w:type="gramStart"/>
      <w:r w:rsidR="00CA0B16" w:rsidRPr="003D0B59">
        <w:rPr>
          <w:sz w:val="20"/>
          <w:szCs w:val="20"/>
          <w:vertAlign w:val="subscript"/>
        </w:rPr>
        <w:t>1</w:t>
      </w:r>
      <w:proofErr w:type="gramEnd"/>
      <w:r w:rsidR="004D709A" w:rsidRPr="003D0B59">
        <w:rPr>
          <w:sz w:val="20"/>
          <w:szCs w:val="20"/>
        </w:rPr>
        <w:t>,</w:t>
      </w:r>
      <w:r w:rsidR="00A33971" w:rsidRPr="003D0B59">
        <w:rPr>
          <w:sz w:val="20"/>
          <w:szCs w:val="20"/>
        </w:rPr>
        <w:t xml:space="preserve"> </w:t>
      </w:r>
      <w:r w:rsidR="004D709A" w:rsidRPr="003D0B59">
        <w:rPr>
          <w:rStyle w:val="a5"/>
          <w:i w:val="0"/>
          <w:sz w:val="20"/>
          <w:szCs w:val="20"/>
        </w:rPr>
        <w:t>Т</w:t>
      </w:r>
      <w:r w:rsidR="00A33971" w:rsidRPr="003D0B59">
        <w:rPr>
          <w:rStyle w:val="a5"/>
          <w:i w:val="0"/>
          <w:sz w:val="20"/>
          <w:szCs w:val="20"/>
          <w:vertAlign w:val="subscript"/>
        </w:rPr>
        <w:t>2</w:t>
      </w:r>
      <w:r w:rsidR="00A33971" w:rsidRPr="003D0B59">
        <w:rPr>
          <w:rStyle w:val="a5"/>
          <w:i w:val="0"/>
          <w:sz w:val="20"/>
          <w:szCs w:val="20"/>
        </w:rPr>
        <w:t>,</w:t>
      </w:r>
      <w:r w:rsidR="00A33971" w:rsidRPr="003D0B59">
        <w:rPr>
          <w:sz w:val="20"/>
          <w:szCs w:val="20"/>
        </w:rPr>
        <w:t xml:space="preserve"> </w:t>
      </w:r>
      <w:r w:rsidR="004D709A" w:rsidRPr="003D0B59">
        <w:rPr>
          <w:sz w:val="20"/>
          <w:szCs w:val="20"/>
        </w:rPr>
        <w:t>Т</w:t>
      </w:r>
      <w:r w:rsidR="00A33971" w:rsidRPr="003D0B59">
        <w:rPr>
          <w:sz w:val="20"/>
          <w:szCs w:val="20"/>
          <w:vertAlign w:val="subscript"/>
        </w:rPr>
        <w:t>3</w:t>
      </w:r>
      <w:r w:rsidR="00A33971" w:rsidRPr="003D0B59">
        <w:rPr>
          <w:sz w:val="20"/>
          <w:szCs w:val="20"/>
        </w:rPr>
        <w:t xml:space="preserve"> по т</w:t>
      </w:r>
      <w:r w:rsidR="00BB4AC9" w:rsidRPr="003D0B59">
        <w:rPr>
          <w:sz w:val="20"/>
          <w:szCs w:val="20"/>
        </w:rPr>
        <w:t>емпературным зависимостям тепло</w:t>
      </w:r>
      <w:r w:rsidR="00A33971" w:rsidRPr="003D0B59">
        <w:rPr>
          <w:sz w:val="20"/>
          <w:szCs w:val="20"/>
        </w:rPr>
        <w:t>ем</w:t>
      </w:r>
      <w:r w:rsidR="00BB4AC9" w:rsidRPr="003D0B59">
        <w:rPr>
          <w:sz w:val="20"/>
          <w:szCs w:val="20"/>
        </w:rPr>
        <w:t>костей. Построить графи</w:t>
      </w:r>
      <w:r w:rsidR="00A33971" w:rsidRPr="003D0B59">
        <w:rPr>
          <w:sz w:val="20"/>
          <w:szCs w:val="20"/>
        </w:rPr>
        <w:t>к зависимости теплового эффекта реакции от</w:t>
      </w:r>
      <w:r w:rsidR="00BB4AC9" w:rsidRPr="003D0B59">
        <w:rPr>
          <w:sz w:val="20"/>
          <w:szCs w:val="20"/>
        </w:rPr>
        <w:t xml:space="preserve"> </w:t>
      </w:r>
      <w:r w:rsidR="00A33971" w:rsidRPr="003D0B59">
        <w:rPr>
          <w:sz w:val="20"/>
          <w:szCs w:val="20"/>
        </w:rPr>
        <w:t>температуры;</w:t>
      </w:r>
    </w:p>
    <w:p w:rsidR="005F2E6C" w:rsidRPr="003D0B59" w:rsidRDefault="00A33971" w:rsidP="003D0B59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uto"/>
        <w:ind w:left="120" w:right="20"/>
        <w:rPr>
          <w:sz w:val="20"/>
          <w:szCs w:val="20"/>
        </w:rPr>
      </w:pPr>
      <w:r w:rsidRPr="003D0B59">
        <w:rPr>
          <w:sz w:val="20"/>
          <w:szCs w:val="20"/>
        </w:rPr>
        <w:t xml:space="preserve">Определить температурный коэффициент теплового эффекта </w:t>
      </w:r>
      <w:r w:rsidR="00BB4AC9" w:rsidRPr="003D0B59">
        <w:rPr>
          <w:sz w:val="20"/>
          <w:szCs w:val="20"/>
        </w:rPr>
        <w:t>∆</w:t>
      </w:r>
      <w:r w:rsidRPr="003D0B59">
        <w:rPr>
          <w:rStyle w:val="a5"/>
          <w:sz w:val="20"/>
          <w:szCs w:val="20"/>
        </w:rPr>
        <w:t>С</w:t>
      </w:r>
      <w:r w:rsidRPr="003D0B59">
        <w:rPr>
          <w:rStyle w:val="a5"/>
          <w:sz w:val="20"/>
          <w:szCs w:val="20"/>
          <w:vertAlign w:val="subscript"/>
        </w:rPr>
        <w:t>Р</w:t>
      </w:r>
      <w:r w:rsidRPr="003D0B59">
        <w:rPr>
          <w:sz w:val="20"/>
          <w:szCs w:val="20"/>
        </w:rPr>
        <w:t xml:space="preserve"> при температуре </w:t>
      </w:r>
      <w:r w:rsidRPr="003D0B59">
        <w:rPr>
          <w:rStyle w:val="a5"/>
          <w:sz w:val="20"/>
          <w:szCs w:val="20"/>
        </w:rPr>
        <w:t>Т</w:t>
      </w:r>
      <w:proofErr w:type="gramStart"/>
      <w:r w:rsidRPr="003D0B59">
        <w:rPr>
          <w:rStyle w:val="a5"/>
          <w:sz w:val="20"/>
          <w:szCs w:val="20"/>
          <w:vertAlign w:val="subscript"/>
        </w:rPr>
        <w:t>2</w:t>
      </w:r>
      <w:proofErr w:type="gramEnd"/>
      <w:r w:rsidRPr="003D0B59">
        <w:rPr>
          <w:sz w:val="20"/>
          <w:szCs w:val="20"/>
        </w:rPr>
        <w:t xml:space="preserve"> </w:t>
      </w:r>
      <w:r w:rsidR="00BB4AC9" w:rsidRPr="003D0B59">
        <w:rPr>
          <w:sz w:val="20"/>
          <w:szCs w:val="20"/>
        </w:rPr>
        <w:t xml:space="preserve"> </w:t>
      </w:r>
      <w:r w:rsidRPr="003D0B59">
        <w:rPr>
          <w:sz w:val="20"/>
          <w:szCs w:val="20"/>
        </w:rPr>
        <w:t>графическим и аналитичес</w:t>
      </w:r>
      <w:r w:rsidR="00BB4AC9" w:rsidRPr="003D0B59">
        <w:rPr>
          <w:sz w:val="20"/>
          <w:szCs w:val="20"/>
        </w:rPr>
        <w:t>ким методами. Провести анализ результатов  расчета на основании у</w:t>
      </w:r>
      <w:r w:rsidRPr="003D0B59">
        <w:rPr>
          <w:sz w:val="20"/>
          <w:szCs w:val="20"/>
        </w:rPr>
        <w:t>р</w:t>
      </w:r>
      <w:r w:rsidR="00BB4AC9" w:rsidRPr="003D0B59">
        <w:rPr>
          <w:sz w:val="20"/>
          <w:szCs w:val="20"/>
        </w:rPr>
        <w:t>авнени</w:t>
      </w:r>
      <w:r w:rsidRPr="003D0B59">
        <w:rPr>
          <w:sz w:val="20"/>
          <w:szCs w:val="20"/>
        </w:rPr>
        <w:t>я</w:t>
      </w:r>
      <w:r w:rsidR="00BB4AC9" w:rsidRPr="003D0B59">
        <w:rPr>
          <w:sz w:val="20"/>
          <w:szCs w:val="20"/>
        </w:rPr>
        <w:t xml:space="preserve"> </w:t>
      </w:r>
      <w:r w:rsidR="001B1AB0" w:rsidRPr="003D0B59">
        <w:rPr>
          <w:sz w:val="20"/>
          <w:szCs w:val="20"/>
        </w:rPr>
        <w:t>Кирхгоффа. О</w:t>
      </w:r>
      <w:r w:rsidRPr="003D0B59">
        <w:rPr>
          <w:sz w:val="20"/>
          <w:szCs w:val="20"/>
        </w:rPr>
        <w:t>предел</w:t>
      </w:r>
      <w:r w:rsidR="006348AF" w:rsidRPr="003D0B59">
        <w:rPr>
          <w:sz w:val="20"/>
          <w:szCs w:val="20"/>
        </w:rPr>
        <w:t>ить изменение энтропии и нормальн</w:t>
      </w:r>
      <w:r w:rsidRPr="003D0B59">
        <w:rPr>
          <w:sz w:val="20"/>
          <w:szCs w:val="20"/>
        </w:rPr>
        <w:t>ого сродст</w:t>
      </w:r>
      <w:r w:rsidR="006348AF" w:rsidRPr="003D0B59">
        <w:rPr>
          <w:sz w:val="20"/>
          <w:szCs w:val="20"/>
        </w:rPr>
        <w:t>ва реакции при стандартной температ</w:t>
      </w:r>
      <w:r w:rsidRPr="003D0B59">
        <w:rPr>
          <w:sz w:val="20"/>
          <w:szCs w:val="20"/>
        </w:rPr>
        <w:t>уре. Провести анализ</w:t>
      </w:r>
      <w:r w:rsidR="006348AF" w:rsidRPr="003D0B59">
        <w:rPr>
          <w:sz w:val="20"/>
          <w:szCs w:val="20"/>
        </w:rPr>
        <w:t xml:space="preserve"> </w:t>
      </w:r>
      <w:r w:rsidRPr="003D0B59">
        <w:rPr>
          <w:sz w:val="20"/>
          <w:szCs w:val="20"/>
        </w:rPr>
        <w:t>полученных результатов;</w:t>
      </w:r>
    </w:p>
    <w:p w:rsidR="0056410A" w:rsidRPr="0056410A" w:rsidRDefault="00A33971" w:rsidP="003D0B59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uto"/>
        <w:ind w:left="120" w:right="20"/>
        <w:rPr>
          <w:sz w:val="20"/>
          <w:szCs w:val="20"/>
        </w:rPr>
      </w:pPr>
      <w:r w:rsidRPr="003D0B59">
        <w:rPr>
          <w:sz w:val="20"/>
          <w:szCs w:val="20"/>
        </w:rPr>
        <w:t xml:space="preserve">Рассчитать </w:t>
      </w:r>
      <w:r w:rsidR="00EB140B" w:rsidRPr="003D0B59">
        <w:rPr>
          <w:sz w:val="20"/>
          <w:szCs w:val="20"/>
        </w:rPr>
        <w:t>термодинамическую</w:t>
      </w:r>
      <w:r w:rsidRPr="003D0B59">
        <w:rPr>
          <w:sz w:val="20"/>
          <w:szCs w:val="20"/>
        </w:rPr>
        <w:t xml:space="preserve"> константу равновесия реакции </w:t>
      </w:r>
      <w:r w:rsidR="00EB140B" w:rsidRPr="003D0B59">
        <w:rPr>
          <w:rStyle w:val="a5"/>
          <w:sz w:val="20"/>
          <w:szCs w:val="20"/>
        </w:rPr>
        <w:t xml:space="preserve"> </w:t>
      </w:r>
      <w:r w:rsidR="00EB140B" w:rsidRPr="003D0B59">
        <w:rPr>
          <w:rStyle w:val="a5"/>
          <w:sz w:val="20"/>
          <w:szCs w:val="20"/>
          <w:lang w:val="en-US"/>
        </w:rPr>
        <w:t>K</w:t>
      </w:r>
      <w:r w:rsidR="00EB140B" w:rsidRPr="003D0B59">
        <w:rPr>
          <w:rStyle w:val="a5"/>
          <w:sz w:val="20"/>
          <w:szCs w:val="20"/>
          <w:vertAlign w:val="superscript"/>
        </w:rPr>
        <w:t>0</w:t>
      </w:r>
      <w:r w:rsidR="00EB140B" w:rsidRPr="003D0B59">
        <w:rPr>
          <w:rStyle w:val="a5"/>
          <w:sz w:val="20"/>
          <w:szCs w:val="20"/>
          <w:vertAlign w:val="subscript"/>
          <w:lang w:val="en-US"/>
        </w:rPr>
        <w:t>T</w:t>
      </w:r>
      <w:r w:rsidRPr="003D0B59">
        <w:rPr>
          <w:sz w:val="20"/>
          <w:szCs w:val="20"/>
        </w:rPr>
        <w:t xml:space="preserve"> по методу Темкина - Шварцмана при температурах </w:t>
      </w:r>
      <w:r w:rsidR="00457658" w:rsidRPr="003D0B59">
        <w:rPr>
          <w:rStyle w:val="a5"/>
          <w:sz w:val="20"/>
          <w:szCs w:val="20"/>
        </w:rPr>
        <w:t>Т</w:t>
      </w:r>
      <w:proofErr w:type="gramStart"/>
      <w:r w:rsidR="00457658" w:rsidRPr="003D0B59">
        <w:rPr>
          <w:rStyle w:val="a5"/>
          <w:sz w:val="20"/>
          <w:szCs w:val="20"/>
          <w:vertAlign w:val="subscript"/>
        </w:rPr>
        <w:t>1</w:t>
      </w:r>
      <w:proofErr w:type="gramEnd"/>
      <w:r w:rsidRPr="003D0B59">
        <w:rPr>
          <w:rStyle w:val="a5"/>
          <w:sz w:val="20"/>
          <w:szCs w:val="20"/>
        </w:rPr>
        <w:t>, Т</w:t>
      </w:r>
      <w:r w:rsidRPr="003D0B59">
        <w:rPr>
          <w:rStyle w:val="a5"/>
          <w:sz w:val="20"/>
          <w:szCs w:val="20"/>
          <w:vertAlign w:val="subscript"/>
        </w:rPr>
        <w:t>2</w:t>
      </w:r>
      <w:r w:rsidRPr="003D0B59">
        <w:rPr>
          <w:rStyle w:val="a5"/>
          <w:sz w:val="20"/>
          <w:szCs w:val="20"/>
        </w:rPr>
        <w:t>, Т</w:t>
      </w:r>
      <w:r w:rsidRPr="003D0B59">
        <w:rPr>
          <w:sz w:val="20"/>
          <w:szCs w:val="20"/>
          <w:vertAlign w:val="subscript"/>
        </w:rPr>
        <w:t>3</w:t>
      </w:r>
      <w:r w:rsidRPr="003D0B59">
        <w:rPr>
          <w:sz w:val="20"/>
          <w:szCs w:val="20"/>
        </w:rPr>
        <w:t xml:space="preserve"> .Провести анализ полученных результат</w:t>
      </w:r>
      <w:r w:rsidR="00457658" w:rsidRPr="003D0B59">
        <w:rPr>
          <w:sz w:val="20"/>
          <w:szCs w:val="20"/>
        </w:rPr>
        <w:t>о</w:t>
      </w:r>
      <w:r w:rsidRPr="003D0B59">
        <w:rPr>
          <w:sz w:val="20"/>
          <w:szCs w:val="20"/>
        </w:rPr>
        <w:t>в на</w:t>
      </w:r>
      <w:r w:rsidR="00457658" w:rsidRPr="003D0B59">
        <w:rPr>
          <w:sz w:val="20"/>
          <w:szCs w:val="20"/>
        </w:rPr>
        <w:t xml:space="preserve"> основании из</w:t>
      </w:r>
      <w:r w:rsidRPr="003D0B59">
        <w:rPr>
          <w:sz w:val="20"/>
          <w:szCs w:val="20"/>
        </w:rPr>
        <w:t>обары</w:t>
      </w:r>
      <w:r w:rsidR="00457658" w:rsidRPr="003D0B59">
        <w:rPr>
          <w:sz w:val="20"/>
          <w:szCs w:val="20"/>
        </w:rPr>
        <w:t xml:space="preserve"> химическо</w:t>
      </w:r>
      <w:r w:rsidR="0075235E" w:rsidRPr="003D0B59">
        <w:rPr>
          <w:sz w:val="20"/>
          <w:szCs w:val="20"/>
        </w:rPr>
        <w:t>й реакции. Н</w:t>
      </w:r>
      <w:r w:rsidR="00886DBC" w:rsidRPr="003D0B59">
        <w:rPr>
          <w:sz w:val="20"/>
          <w:szCs w:val="20"/>
        </w:rPr>
        <w:t>а основании данных расчета в п.3</w:t>
      </w:r>
      <w:r w:rsidRPr="003D0B59">
        <w:rPr>
          <w:sz w:val="20"/>
          <w:szCs w:val="20"/>
        </w:rPr>
        <w:t xml:space="preserve"> построить график зависимости термодинамической константы равновесия от температуры в координатах</w:t>
      </w:r>
      <w:r w:rsidR="00567A0E" w:rsidRPr="003D0B59">
        <w:rPr>
          <w:sz w:val="20"/>
          <w:szCs w:val="20"/>
        </w:rPr>
        <w:t xml:space="preserve"> </w:t>
      </w:r>
    </w:p>
    <w:p w:rsidR="005F2E6C" w:rsidRPr="003D0B59" w:rsidRDefault="00156C7B" w:rsidP="0056410A">
      <w:pPr>
        <w:pStyle w:val="21"/>
        <w:shd w:val="clear" w:color="auto" w:fill="auto"/>
        <w:tabs>
          <w:tab w:val="left" w:pos="585"/>
        </w:tabs>
        <w:spacing w:before="0" w:line="240" w:lineRule="auto"/>
        <w:ind w:left="120" w:right="20" w:firstLine="0"/>
        <w:rPr>
          <w:sz w:val="20"/>
          <w:szCs w:val="20"/>
        </w:rPr>
      </w:pPr>
      <w:proofErr w:type="spellStart"/>
      <w:proofErr w:type="gramStart"/>
      <w:r w:rsidRPr="003D0B59">
        <w:rPr>
          <w:sz w:val="20"/>
          <w:szCs w:val="20"/>
          <w:lang w:val="en-US"/>
        </w:rPr>
        <w:t>ln</w:t>
      </w:r>
      <w:proofErr w:type="spellEnd"/>
      <w:proofErr w:type="gramEnd"/>
      <w:r w:rsidRPr="003D0B59">
        <w:rPr>
          <w:sz w:val="20"/>
          <w:szCs w:val="20"/>
        </w:rPr>
        <w:t xml:space="preserve"> </w:t>
      </w:r>
      <w:r w:rsidRPr="003D0B59">
        <w:rPr>
          <w:sz w:val="20"/>
          <w:szCs w:val="20"/>
          <w:lang w:val="en-US"/>
        </w:rPr>
        <w:t>K</w:t>
      </w:r>
      <w:r w:rsidRPr="003D0B59">
        <w:rPr>
          <w:sz w:val="20"/>
          <w:szCs w:val="20"/>
          <w:vertAlign w:val="superscript"/>
        </w:rPr>
        <w:t>0</w:t>
      </w:r>
      <w:r w:rsidRPr="003D0B59">
        <w:rPr>
          <w:sz w:val="20"/>
          <w:szCs w:val="20"/>
          <w:vertAlign w:val="subscript"/>
          <w:lang w:val="en-US"/>
        </w:rPr>
        <w:t>T</w:t>
      </w:r>
      <w:r w:rsidR="00A33971" w:rsidRPr="003D0B59">
        <w:rPr>
          <w:sz w:val="20"/>
          <w:szCs w:val="20"/>
          <w:vertAlign w:val="subscript"/>
        </w:rPr>
        <w:t xml:space="preserve"> </w:t>
      </w:r>
      <w:r w:rsidRPr="003D0B59">
        <w:rPr>
          <w:sz w:val="20"/>
          <w:szCs w:val="20"/>
        </w:rPr>
        <w:t>=</w:t>
      </w:r>
      <w:r w:rsidRPr="003D0B59">
        <w:rPr>
          <w:sz w:val="20"/>
          <w:szCs w:val="20"/>
          <w:lang w:val="en-US"/>
        </w:rPr>
        <w:t>f</w:t>
      </w:r>
      <w:r w:rsidRPr="003D0B59">
        <w:rPr>
          <w:sz w:val="20"/>
          <w:szCs w:val="20"/>
        </w:rPr>
        <w:t>(1/</w:t>
      </w:r>
      <w:r w:rsidRPr="003D0B59">
        <w:rPr>
          <w:sz w:val="20"/>
          <w:szCs w:val="20"/>
          <w:lang w:val="en-US"/>
        </w:rPr>
        <w:t>T</w:t>
      </w:r>
      <w:r w:rsidRPr="003D0B59">
        <w:rPr>
          <w:sz w:val="20"/>
          <w:szCs w:val="20"/>
        </w:rPr>
        <w:t>). Определить теплово</w:t>
      </w:r>
      <w:r w:rsidR="00A33971" w:rsidRPr="003D0B59">
        <w:rPr>
          <w:sz w:val="20"/>
          <w:szCs w:val="20"/>
        </w:rPr>
        <w:t xml:space="preserve">й эффект реакции при температуре </w:t>
      </w:r>
      <w:r w:rsidR="00A33971" w:rsidRPr="003D0B59">
        <w:rPr>
          <w:rStyle w:val="a5"/>
          <w:sz w:val="20"/>
          <w:szCs w:val="20"/>
        </w:rPr>
        <w:t>Т</w:t>
      </w:r>
      <w:proofErr w:type="gramStart"/>
      <w:r w:rsidR="00A33971" w:rsidRPr="003D0B59">
        <w:rPr>
          <w:rStyle w:val="a5"/>
          <w:sz w:val="20"/>
          <w:szCs w:val="20"/>
          <w:vertAlign w:val="subscript"/>
        </w:rPr>
        <w:t>2</w:t>
      </w:r>
      <w:proofErr w:type="gramEnd"/>
      <w:r w:rsidR="00A33971" w:rsidRPr="003D0B59">
        <w:rPr>
          <w:rStyle w:val="a5"/>
          <w:sz w:val="20"/>
          <w:szCs w:val="20"/>
        </w:rPr>
        <w:t xml:space="preserve"> </w:t>
      </w:r>
      <w:r w:rsidR="00A33971" w:rsidRPr="003D0B59">
        <w:rPr>
          <w:sz w:val="20"/>
          <w:szCs w:val="20"/>
        </w:rPr>
        <w:t>графическим методом и сравнить полученное значение с результатами расчетов</w:t>
      </w:r>
      <w:r w:rsidRPr="003D0B59">
        <w:rPr>
          <w:sz w:val="20"/>
          <w:szCs w:val="20"/>
        </w:rPr>
        <w:t xml:space="preserve"> </w:t>
      </w:r>
      <w:r w:rsidR="00A33971" w:rsidRPr="003D0B59">
        <w:rPr>
          <w:sz w:val="20"/>
          <w:szCs w:val="20"/>
        </w:rPr>
        <w:t>п</w:t>
      </w:r>
      <w:r w:rsidR="00F95EEC" w:rsidRPr="003D0B59">
        <w:rPr>
          <w:sz w:val="20"/>
          <w:szCs w:val="20"/>
        </w:rPr>
        <w:t xml:space="preserve">. </w:t>
      </w:r>
      <w:r w:rsidR="00A33971" w:rsidRPr="003D0B59">
        <w:rPr>
          <w:sz w:val="20"/>
          <w:szCs w:val="20"/>
        </w:rPr>
        <w:t>2.</w:t>
      </w:r>
    </w:p>
    <w:p w:rsidR="00AE282F" w:rsidRPr="003D0B59" w:rsidRDefault="00AE282F" w:rsidP="00AE282F">
      <w:pPr>
        <w:pStyle w:val="a7"/>
        <w:framePr w:w="6326" w:wrap="notBeside" w:vAnchor="text" w:hAnchor="page" w:x="1045" w:y="277"/>
        <w:shd w:val="clear" w:color="auto" w:fill="auto"/>
        <w:spacing w:line="240" w:lineRule="auto"/>
        <w:rPr>
          <w:sz w:val="18"/>
          <w:szCs w:val="18"/>
        </w:rPr>
      </w:pPr>
      <w:r w:rsidRPr="003D0B59">
        <w:rPr>
          <w:rStyle w:val="a8"/>
          <w:i/>
          <w:iCs/>
          <w:sz w:val="18"/>
          <w:szCs w:val="18"/>
        </w:rPr>
        <w:t>Таблица</w:t>
      </w:r>
      <w:r w:rsidRPr="003D0B59">
        <w:rPr>
          <w:sz w:val="18"/>
          <w:szCs w:val="18"/>
        </w:rPr>
        <w:t xml:space="preserve"> 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924"/>
        <w:gridCol w:w="553"/>
        <w:gridCol w:w="625"/>
        <w:gridCol w:w="582"/>
        <w:gridCol w:w="1126"/>
      </w:tblGrid>
      <w:tr w:rsidR="00AE282F" w:rsidRPr="003D0B59" w:rsidTr="00AE282F">
        <w:trPr>
          <w:trHeight w:hRule="exact" w:val="336"/>
        </w:trPr>
        <w:tc>
          <w:tcPr>
            <w:tcW w:w="40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right="24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24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1"/>
                <w:sz w:val="18"/>
                <w:szCs w:val="18"/>
              </w:rPr>
              <w:t>Уравнения реакции</w:t>
            </w:r>
          </w:p>
        </w:tc>
        <w:tc>
          <w:tcPr>
            <w:tcW w:w="553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9pt"/>
              </w:rPr>
              <w:t>Т</w:t>
            </w:r>
            <w:proofErr w:type="gramStart"/>
            <w:r w:rsidRPr="003D0B59">
              <w:rPr>
                <w:rStyle w:val="9pt"/>
                <w:vertAlign w:val="subscript"/>
              </w:rPr>
              <w:t>1</w:t>
            </w:r>
            <w:proofErr w:type="gramEnd"/>
            <w:r w:rsidRPr="003D0B59">
              <w:rPr>
                <w:rStyle w:val="9pt"/>
                <w:vertAlign w:val="subscript"/>
              </w:rPr>
              <w:t xml:space="preserve"> </w:t>
            </w:r>
            <w:r w:rsidRPr="003D0B59">
              <w:rPr>
                <w:sz w:val="18"/>
                <w:szCs w:val="18"/>
              </w:rPr>
              <w:t>,</w:t>
            </w:r>
            <w:r w:rsidRPr="003D0B59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625" w:type="dxa"/>
            <w:shd w:val="clear" w:color="auto" w:fill="FFFFFF"/>
          </w:tcPr>
          <w:p w:rsidR="00AE282F" w:rsidRPr="003D0B59" w:rsidRDefault="00AE282F" w:rsidP="00B23A50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left="160" w:firstLine="0"/>
              <w:jc w:val="left"/>
              <w:rPr>
                <w:sz w:val="18"/>
                <w:szCs w:val="18"/>
                <w:lang w:val="en-US"/>
              </w:rPr>
            </w:pPr>
            <w:r w:rsidRPr="003D0B59">
              <w:rPr>
                <w:rStyle w:val="9pt"/>
              </w:rPr>
              <w:t>Т</w:t>
            </w:r>
            <w:proofErr w:type="gramStart"/>
            <w:r w:rsidRPr="003D0B59">
              <w:rPr>
                <w:rStyle w:val="9pt"/>
                <w:vertAlign w:val="subscript"/>
              </w:rPr>
              <w:t>2</w:t>
            </w:r>
            <w:proofErr w:type="gramEnd"/>
            <w:r w:rsidRPr="003D0B59">
              <w:rPr>
                <w:rStyle w:val="9pt"/>
              </w:rPr>
              <w:t>,</w:t>
            </w:r>
            <w:r w:rsidR="00B23A50" w:rsidRPr="003D0B59">
              <w:rPr>
                <w:rStyle w:val="9pt"/>
                <w:lang w:val="en-US"/>
              </w:rPr>
              <w:t>K</w:t>
            </w:r>
          </w:p>
        </w:tc>
        <w:tc>
          <w:tcPr>
            <w:tcW w:w="582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9pt"/>
              </w:rPr>
              <w:t>Т</w:t>
            </w:r>
            <w:r w:rsidRPr="003D0B59">
              <w:rPr>
                <w:rStyle w:val="9pt"/>
                <w:vertAlign w:val="subscript"/>
              </w:rPr>
              <w:t>3</w:t>
            </w:r>
            <w:r w:rsidRPr="003D0B59">
              <w:rPr>
                <w:rStyle w:val="9pt"/>
              </w:rPr>
              <w:t>,К</w:t>
            </w:r>
          </w:p>
        </w:tc>
        <w:tc>
          <w:tcPr>
            <w:tcW w:w="1126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1"/>
                <w:sz w:val="18"/>
                <w:szCs w:val="18"/>
                <w:lang w:val="en-US"/>
              </w:rPr>
              <w:t>P</w:t>
            </w:r>
            <w:r w:rsidRPr="003D0B59">
              <w:rPr>
                <w:rStyle w:val="1"/>
                <w:sz w:val="18"/>
                <w:szCs w:val="18"/>
                <w:vertAlign w:val="subscript"/>
              </w:rPr>
              <w:t>об</w:t>
            </w:r>
            <w:r w:rsidRPr="003D0B59">
              <w:rPr>
                <w:rStyle w:val="1"/>
                <w:sz w:val="18"/>
                <w:szCs w:val="18"/>
              </w:rPr>
              <w:t xml:space="preserve"> 10</w:t>
            </w:r>
            <w:r w:rsidRPr="003D0B59">
              <w:rPr>
                <w:rStyle w:val="1"/>
                <w:sz w:val="18"/>
                <w:szCs w:val="18"/>
                <w:vertAlign w:val="superscript"/>
              </w:rPr>
              <w:t>5</w:t>
            </w:r>
            <w:r w:rsidRPr="003D0B59">
              <w:rPr>
                <w:rStyle w:val="1"/>
                <w:sz w:val="18"/>
                <w:szCs w:val="18"/>
              </w:rPr>
              <w:t>, Па</w:t>
            </w:r>
          </w:p>
        </w:tc>
      </w:tr>
      <w:tr w:rsidR="00AE282F" w:rsidRPr="003D0B59" w:rsidTr="00AE282F">
        <w:trPr>
          <w:trHeight w:hRule="exact" w:val="680"/>
        </w:trPr>
        <w:tc>
          <w:tcPr>
            <w:tcW w:w="40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24" w:type="dxa"/>
            <w:shd w:val="clear" w:color="auto" w:fill="FFFFFF"/>
          </w:tcPr>
          <w:p w:rsidR="00AE282F" w:rsidRPr="0085011F" w:rsidRDefault="0085011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9pt"/>
                <w:lang w:val="en-US"/>
              </w:rPr>
              <w:t>CH</w:t>
            </w:r>
            <w:r w:rsidRPr="0085011F">
              <w:rPr>
                <w:rStyle w:val="9pt"/>
                <w:vertAlign w:val="subscript"/>
                <w:lang w:val="en-US"/>
              </w:rPr>
              <w:t>3</w:t>
            </w:r>
            <w:r>
              <w:rPr>
                <w:rStyle w:val="9pt"/>
                <w:lang w:val="en-US"/>
              </w:rPr>
              <w:t>CHO+H</w:t>
            </w:r>
            <w:r>
              <w:rPr>
                <w:rStyle w:val="9pt"/>
                <w:vertAlign w:val="subscript"/>
                <w:lang w:val="en-US"/>
              </w:rPr>
              <w:t>2</w:t>
            </w:r>
            <w:r>
              <w:rPr>
                <w:rStyle w:val="9pt"/>
                <w:lang w:val="en-US"/>
              </w:rPr>
              <w:t>O</w:t>
            </w:r>
            <w:bookmarkStart w:id="0" w:name="_GoBack"/>
            <w:bookmarkEnd w:id="0"/>
            <w:r>
              <w:rPr>
                <w:rStyle w:val="9pt"/>
                <w:lang w:val="en-US"/>
              </w:rPr>
              <w:t xml:space="preserve"> &lt;</w:t>
            </w:r>
            <w:r w:rsidRPr="0085011F">
              <w:rPr>
                <w:rStyle w:val="9pt"/>
                <w:sz w:val="28"/>
                <w:szCs w:val="28"/>
                <w:lang w:val="en-US"/>
              </w:rPr>
              <w:t>-</w:t>
            </w:r>
            <w:r>
              <w:rPr>
                <w:rStyle w:val="9pt"/>
                <w:lang w:val="en-US"/>
              </w:rPr>
              <w:t>&gt;HOCH</w:t>
            </w:r>
            <w:r w:rsidRPr="0085011F">
              <w:rPr>
                <w:rStyle w:val="9pt"/>
                <w:vertAlign w:val="subscript"/>
                <w:lang w:val="en-US"/>
              </w:rPr>
              <w:t>2</w:t>
            </w:r>
            <w:r>
              <w:rPr>
                <w:rStyle w:val="9pt"/>
                <w:lang w:val="en-US"/>
              </w:rPr>
              <w:t>CH</w:t>
            </w:r>
            <w:r w:rsidRPr="0085011F">
              <w:rPr>
                <w:rStyle w:val="9pt"/>
                <w:vertAlign w:val="subscript"/>
                <w:lang w:val="en-US"/>
              </w:rPr>
              <w:t>2</w:t>
            </w:r>
            <w:r>
              <w:rPr>
                <w:rStyle w:val="9pt"/>
                <w:lang w:val="en-US"/>
              </w:rPr>
              <w:t>OH</w:t>
            </w:r>
          </w:p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9pt"/>
              </w:rPr>
              <w:t>500</w:t>
            </w:r>
          </w:p>
        </w:tc>
        <w:tc>
          <w:tcPr>
            <w:tcW w:w="625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left="160"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9pt"/>
              </w:rPr>
              <w:t>600</w:t>
            </w:r>
          </w:p>
        </w:tc>
        <w:tc>
          <w:tcPr>
            <w:tcW w:w="582" w:type="dxa"/>
            <w:shd w:val="clear" w:color="auto" w:fill="FFFFFF"/>
          </w:tcPr>
          <w:p w:rsidR="00AE282F" w:rsidRPr="003D0B59" w:rsidRDefault="00AE282F" w:rsidP="00AE282F">
            <w:pPr>
              <w:pStyle w:val="21"/>
              <w:framePr w:w="6326" w:wrap="notBeside" w:vAnchor="text" w:hAnchor="page" w:x="1045" w:y="27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18"/>
                <w:szCs w:val="18"/>
              </w:rPr>
            </w:pPr>
            <w:r w:rsidRPr="003D0B59">
              <w:rPr>
                <w:rStyle w:val="9pt"/>
              </w:rPr>
              <w:t>700</w:t>
            </w:r>
          </w:p>
        </w:tc>
        <w:tc>
          <w:tcPr>
            <w:tcW w:w="1126" w:type="dxa"/>
            <w:shd w:val="clear" w:color="auto" w:fill="FFFFFF"/>
          </w:tcPr>
          <w:p w:rsidR="00AE282F" w:rsidRPr="0085011F" w:rsidRDefault="0085011F" w:rsidP="00AE282F">
            <w:pPr>
              <w:framePr w:w="6326" w:wrap="notBeside" w:vAnchor="text" w:hAnchor="page" w:x="1045" w:y="27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10</w:t>
            </w:r>
          </w:p>
        </w:tc>
      </w:tr>
    </w:tbl>
    <w:p w:rsidR="00DF4C1C" w:rsidRPr="0056410A" w:rsidRDefault="00DF4C1C" w:rsidP="00EF7CF8">
      <w:pPr>
        <w:pStyle w:val="21"/>
        <w:shd w:val="clear" w:color="auto" w:fill="auto"/>
        <w:tabs>
          <w:tab w:val="left" w:pos="585"/>
        </w:tabs>
        <w:spacing w:before="0" w:line="240" w:lineRule="auto"/>
        <w:ind w:right="20"/>
        <w:rPr>
          <w:sz w:val="18"/>
          <w:szCs w:val="18"/>
          <w:lang w:val="en-US"/>
        </w:rPr>
      </w:pPr>
    </w:p>
    <w:p w:rsidR="005F2E6C" w:rsidRPr="003D0B59" w:rsidRDefault="005F2E6C" w:rsidP="004D709A">
      <w:pPr>
        <w:rPr>
          <w:rFonts w:ascii="Times New Roman" w:hAnsi="Times New Roman" w:cs="Times New Roman"/>
          <w:sz w:val="18"/>
          <w:szCs w:val="18"/>
        </w:rPr>
      </w:pPr>
    </w:p>
    <w:sectPr w:rsidR="005F2E6C" w:rsidRPr="003D0B59" w:rsidSect="00EF7CF8">
      <w:type w:val="continuous"/>
      <w:pgSz w:w="8391" w:h="11906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E1" w:rsidRDefault="002E65E1">
      <w:r>
        <w:separator/>
      </w:r>
    </w:p>
  </w:endnote>
  <w:endnote w:type="continuationSeparator" w:id="0">
    <w:p w:rsidR="002E65E1" w:rsidRDefault="002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E1" w:rsidRDefault="002E65E1"/>
  </w:footnote>
  <w:footnote w:type="continuationSeparator" w:id="0">
    <w:p w:rsidR="002E65E1" w:rsidRDefault="002E65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6BB2"/>
    <w:multiLevelType w:val="multilevel"/>
    <w:tmpl w:val="B6662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6C"/>
    <w:rsid w:val="00002451"/>
    <w:rsid w:val="00156C7B"/>
    <w:rsid w:val="001B1AB0"/>
    <w:rsid w:val="00260437"/>
    <w:rsid w:val="002E65E1"/>
    <w:rsid w:val="002E717C"/>
    <w:rsid w:val="00330AFA"/>
    <w:rsid w:val="003D0B59"/>
    <w:rsid w:val="00422FF7"/>
    <w:rsid w:val="00457658"/>
    <w:rsid w:val="004844C3"/>
    <w:rsid w:val="004B79A1"/>
    <w:rsid w:val="004D709A"/>
    <w:rsid w:val="005170EF"/>
    <w:rsid w:val="0056410A"/>
    <w:rsid w:val="00567A0E"/>
    <w:rsid w:val="005B26C5"/>
    <w:rsid w:val="005F2E6C"/>
    <w:rsid w:val="006348AF"/>
    <w:rsid w:val="006573EA"/>
    <w:rsid w:val="006D073D"/>
    <w:rsid w:val="00712F0E"/>
    <w:rsid w:val="0075235E"/>
    <w:rsid w:val="0085011F"/>
    <w:rsid w:val="00886DBC"/>
    <w:rsid w:val="00954E50"/>
    <w:rsid w:val="009622F9"/>
    <w:rsid w:val="00A33971"/>
    <w:rsid w:val="00A41E81"/>
    <w:rsid w:val="00A715B7"/>
    <w:rsid w:val="00AE282F"/>
    <w:rsid w:val="00B23A50"/>
    <w:rsid w:val="00BB4AC9"/>
    <w:rsid w:val="00CA0B16"/>
    <w:rsid w:val="00D80CEA"/>
    <w:rsid w:val="00D9596D"/>
    <w:rsid w:val="00DF4C1C"/>
    <w:rsid w:val="00E93478"/>
    <w:rsid w:val="00EA7110"/>
    <w:rsid w:val="00EB140B"/>
    <w:rsid w:val="00EF7CF8"/>
    <w:rsid w:val="00F93003"/>
    <w:rsid w:val="00F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9pt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enturySchoolbook165pt">
    <w:name w:val="Основной текст + Century Schoolbook;16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221" w:lineRule="exac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styleId="a9">
    <w:name w:val="Placeholder Text"/>
    <w:basedOn w:val="a0"/>
    <w:uiPriority w:val="99"/>
    <w:semiHidden/>
    <w:rsid w:val="00156C7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6C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C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9pt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enturySchoolbook165pt">
    <w:name w:val="Основной текст + Century Schoolbook;16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221" w:lineRule="exac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styleId="a9">
    <w:name w:val="Placeholder Text"/>
    <w:basedOn w:val="a0"/>
    <w:uiPriority w:val="99"/>
    <w:semiHidden/>
    <w:rsid w:val="00156C7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6C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C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</Words>
  <Characters>1217</Characters>
  <Application>Microsoft Office Word</Application>
  <DocSecurity>0</DocSecurity>
  <Lines>36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clack</dc:creator>
  <cp:lastModifiedBy>clack</cp:lastModifiedBy>
  <cp:revision>47</cp:revision>
  <cp:lastPrinted>2012-10-21T12:07:00Z</cp:lastPrinted>
  <dcterms:created xsi:type="dcterms:W3CDTF">2012-10-21T10:09:00Z</dcterms:created>
  <dcterms:modified xsi:type="dcterms:W3CDTF">2012-11-23T16:37:00Z</dcterms:modified>
</cp:coreProperties>
</file>