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00" w:rsidRPr="00A615EF" w:rsidRDefault="00E44800" w:rsidP="00E448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5EF">
        <w:rPr>
          <w:rFonts w:ascii="Times New Roman" w:hAnsi="Times New Roman" w:cs="Times New Roman"/>
          <w:i/>
          <w:sz w:val="28"/>
          <w:szCs w:val="28"/>
        </w:rPr>
        <w:t xml:space="preserve">4. Представители и производные </w:t>
      </w:r>
      <w:proofErr w:type="spellStart"/>
      <w:r w:rsidRPr="00A615EF">
        <w:rPr>
          <w:rFonts w:ascii="Times New Roman" w:hAnsi="Times New Roman" w:cs="Times New Roman"/>
          <w:i/>
          <w:sz w:val="28"/>
          <w:szCs w:val="28"/>
        </w:rPr>
        <w:t>алкадиенов</w:t>
      </w:r>
      <w:proofErr w:type="spellEnd"/>
      <w:r w:rsidRPr="00A615EF">
        <w:rPr>
          <w:rFonts w:ascii="Times New Roman" w:hAnsi="Times New Roman" w:cs="Times New Roman"/>
          <w:i/>
          <w:sz w:val="28"/>
          <w:szCs w:val="28"/>
        </w:rPr>
        <w:t>, используемые в фармации и медицине</w:t>
      </w:r>
      <w:r w:rsidRPr="00A615EF">
        <w:rPr>
          <w:rFonts w:ascii="Times New Roman" w:hAnsi="Times New Roman" w:cs="Times New Roman"/>
          <w:sz w:val="28"/>
          <w:szCs w:val="28"/>
        </w:rPr>
        <w:t>.</w:t>
      </w:r>
    </w:p>
    <w:p w:rsidR="00D05515" w:rsidRDefault="00D05515"/>
    <w:sectPr w:rsidR="00D0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E44800"/>
    <w:rsid w:val="00D05515"/>
    <w:rsid w:val="00E44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Home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2012-11-23T10:02:00Z</dcterms:created>
  <dcterms:modified xsi:type="dcterms:W3CDTF">2012-11-23T10:02:00Z</dcterms:modified>
</cp:coreProperties>
</file>