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EB" w:rsidRPr="002A3430" w:rsidRDefault="002F4BEB" w:rsidP="002F4BEB">
      <w:pPr>
        <w:pStyle w:val="a3"/>
        <w:spacing w:line="360" w:lineRule="auto"/>
        <w:ind w:firstLine="0"/>
        <w:rPr>
          <w:sz w:val="28"/>
          <w:szCs w:val="28"/>
          <w:u w:val="single"/>
        </w:rPr>
      </w:pPr>
      <w:r w:rsidRPr="002A3430">
        <w:rPr>
          <w:sz w:val="28"/>
          <w:szCs w:val="28"/>
          <w:u w:val="single"/>
        </w:rPr>
        <w:t>Задача  1</w:t>
      </w:r>
    </w:p>
    <w:p w:rsidR="002F4BEB" w:rsidRPr="002A3430" w:rsidRDefault="002F4BEB" w:rsidP="002F4BEB">
      <w:pPr>
        <w:pStyle w:val="a3"/>
        <w:spacing w:line="360" w:lineRule="auto"/>
        <w:ind w:firstLine="0"/>
        <w:rPr>
          <w:sz w:val="28"/>
          <w:szCs w:val="28"/>
        </w:rPr>
      </w:pPr>
      <w:r w:rsidRPr="002A3430">
        <w:rPr>
          <w:sz w:val="28"/>
          <w:szCs w:val="28"/>
        </w:rPr>
        <w:t>Рассчитайте норматив товарных запасов по продовольственному магазину (в сумме и в днях)</w:t>
      </w:r>
      <w:r>
        <w:rPr>
          <w:sz w:val="28"/>
          <w:szCs w:val="28"/>
        </w:rPr>
        <w:t xml:space="preserve"> </w:t>
      </w:r>
      <w:r w:rsidRPr="002A3430">
        <w:rPr>
          <w:sz w:val="28"/>
          <w:szCs w:val="28"/>
        </w:rPr>
        <w:t>на конец квартала на основании данных таблицы:</w:t>
      </w:r>
    </w:p>
    <w:tbl>
      <w:tblPr>
        <w:tblW w:w="8640" w:type="dxa"/>
        <w:jc w:val="center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7"/>
        <w:gridCol w:w="2309"/>
        <w:gridCol w:w="2164"/>
      </w:tblGrid>
      <w:tr w:rsidR="002F4BEB" w:rsidRPr="002A3430" w:rsidTr="001B5848">
        <w:trPr>
          <w:trHeight w:val="195"/>
          <w:jc w:val="center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B" w:rsidRPr="002A3430" w:rsidRDefault="002F4BEB" w:rsidP="001B5848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430">
              <w:rPr>
                <w:rFonts w:ascii="Times New Roman" w:hAnsi="Times New Roman" w:cs="Times New Roman"/>
                <w:noProof/>
                <w:sz w:val="28"/>
                <w:szCs w:val="28"/>
              </w:rPr>
              <w:t>Товарные  группы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B" w:rsidRPr="002A3430" w:rsidRDefault="002F4BEB" w:rsidP="001B5848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430">
              <w:rPr>
                <w:rFonts w:ascii="Times New Roman" w:hAnsi="Times New Roman" w:cs="Times New Roman"/>
                <w:noProof/>
                <w:sz w:val="28"/>
                <w:szCs w:val="28"/>
              </w:rPr>
              <w:t>Прогнозируемый оборот рознечной реали</w:t>
            </w:r>
          </w:p>
          <w:p w:rsidR="002F4BEB" w:rsidRPr="002A3430" w:rsidRDefault="002F4BEB" w:rsidP="001B5848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430">
              <w:rPr>
                <w:rFonts w:ascii="Times New Roman" w:hAnsi="Times New Roman" w:cs="Times New Roman"/>
                <w:noProof/>
                <w:sz w:val="28"/>
                <w:szCs w:val="28"/>
              </w:rPr>
              <w:t>зации за кв. тыс руб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B" w:rsidRPr="002A3430" w:rsidRDefault="002F4BEB" w:rsidP="001B5848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430">
              <w:rPr>
                <w:rFonts w:ascii="Times New Roman" w:hAnsi="Times New Roman" w:cs="Times New Roman"/>
                <w:noProof/>
                <w:sz w:val="28"/>
                <w:szCs w:val="28"/>
              </w:rPr>
              <w:t>Норма товарных</w:t>
            </w:r>
          </w:p>
          <w:p w:rsidR="002F4BEB" w:rsidRPr="002A3430" w:rsidRDefault="002F4BEB" w:rsidP="001B5848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430">
              <w:rPr>
                <w:rFonts w:ascii="Times New Roman" w:hAnsi="Times New Roman" w:cs="Times New Roman"/>
                <w:noProof/>
                <w:sz w:val="28"/>
                <w:szCs w:val="28"/>
              </w:rPr>
              <w:t>запасов в днях</w:t>
            </w:r>
          </w:p>
        </w:tc>
      </w:tr>
      <w:tr w:rsidR="002F4BEB" w:rsidRPr="002A3430" w:rsidTr="001B5848">
        <w:trPr>
          <w:trHeight w:val="300"/>
          <w:jc w:val="center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B" w:rsidRPr="002A3430" w:rsidRDefault="002F4BEB" w:rsidP="001B5848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430">
              <w:rPr>
                <w:rFonts w:ascii="Times New Roman" w:hAnsi="Times New Roman" w:cs="Times New Roman"/>
                <w:noProof/>
                <w:sz w:val="28"/>
                <w:szCs w:val="28"/>
              </w:rPr>
              <w:t>Бакалейные товары</w:t>
            </w:r>
          </w:p>
          <w:p w:rsidR="002F4BEB" w:rsidRPr="002A3430" w:rsidRDefault="002F4BEB" w:rsidP="001B5848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430">
              <w:rPr>
                <w:rFonts w:ascii="Times New Roman" w:hAnsi="Times New Roman" w:cs="Times New Roman"/>
                <w:noProof/>
                <w:sz w:val="28"/>
                <w:szCs w:val="28"/>
              </w:rPr>
              <w:t>Кондитерские товары</w:t>
            </w:r>
          </w:p>
          <w:p w:rsidR="002F4BEB" w:rsidRPr="002A3430" w:rsidRDefault="002F4BEB" w:rsidP="001B5848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430">
              <w:rPr>
                <w:rFonts w:ascii="Times New Roman" w:hAnsi="Times New Roman" w:cs="Times New Roman"/>
                <w:noProof/>
                <w:sz w:val="28"/>
                <w:szCs w:val="28"/>
              </w:rPr>
              <w:t>Гастрономия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B" w:rsidRPr="002A3430" w:rsidRDefault="002F4BEB" w:rsidP="001B5848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43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180,5</w:t>
            </w:r>
          </w:p>
          <w:p w:rsidR="002F4BEB" w:rsidRPr="002A3430" w:rsidRDefault="002F4BEB" w:rsidP="001B5848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43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163,7</w:t>
            </w:r>
          </w:p>
          <w:p w:rsidR="002F4BEB" w:rsidRPr="002A3430" w:rsidRDefault="002F4BEB" w:rsidP="001B5848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43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210,3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B" w:rsidRPr="002A3430" w:rsidRDefault="002F4BEB" w:rsidP="001B5848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43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12</w:t>
            </w:r>
          </w:p>
          <w:p w:rsidR="002F4BEB" w:rsidRPr="002A3430" w:rsidRDefault="002F4BEB" w:rsidP="001B5848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43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8</w:t>
            </w:r>
          </w:p>
          <w:p w:rsidR="002F4BEB" w:rsidRPr="002A3430" w:rsidRDefault="002F4BEB" w:rsidP="001B5848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43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3</w:t>
            </w:r>
          </w:p>
        </w:tc>
      </w:tr>
      <w:tr w:rsidR="002F4BEB" w:rsidRPr="002A3430" w:rsidTr="001B5848">
        <w:trPr>
          <w:trHeight w:val="240"/>
          <w:jc w:val="center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B" w:rsidRPr="002A3430" w:rsidRDefault="002F4BEB" w:rsidP="001B5848">
            <w:pPr>
              <w:spacing w:after="0" w:line="360" w:lineRule="auto"/>
              <w:ind w:left="-5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430">
              <w:rPr>
                <w:rFonts w:ascii="Times New Roman" w:hAnsi="Times New Roman" w:cs="Times New Roman"/>
                <w:noProof/>
                <w:sz w:val="28"/>
                <w:szCs w:val="28"/>
              </w:rPr>
              <w:t>Итого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B" w:rsidRPr="002A3430" w:rsidRDefault="002F4BEB" w:rsidP="001B5848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B" w:rsidRPr="002A3430" w:rsidRDefault="002F4BEB" w:rsidP="001B5848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2F4BEB" w:rsidRPr="002A3430" w:rsidRDefault="002F4BEB" w:rsidP="002F4BEB">
      <w:pPr>
        <w:pStyle w:val="a3"/>
        <w:spacing w:line="360" w:lineRule="auto"/>
        <w:ind w:left="0" w:firstLine="0"/>
        <w:rPr>
          <w:sz w:val="28"/>
          <w:szCs w:val="28"/>
          <w:u w:val="single"/>
        </w:rPr>
      </w:pPr>
    </w:p>
    <w:p w:rsidR="002F4BEB" w:rsidRPr="002A3430" w:rsidRDefault="002F4BEB" w:rsidP="002F4BEB">
      <w:pPr>
        <w:pStyle w:val="a3"/>
        <w:spacing w:line="360" w:lineRule="auto"/>
        <w:ind w:left="0" w:firstLine="0"/>
        <w:rPr>
          <w:sz w:val="28"/>
          <w:szCs w:val="28"/>
          <w:u w:val="single"/>
        </w:rPr>
      </w:pPr>
      <w:r w:rsidRPr="002A3430">
        <w:rPr>
          <w:sz w:val="28"/>
          <w:szCs w:val="28"/>
          <w:u w:val="single"/>
        </w:rPr>
        <w:t>Задача 2</w:t>
      </w:r>
    </w:p>
    <w:p w:rsidR="002F4BEB" w:rsidRPr="002A3430" w:rsidRDefault="002F4BEB" w:rsidP="002F4BEB">
      <w:pPr>
        <w:pStyle w:val="a3"/>
        <w:spacing w:line="360" w:lineRule="auto"/>
        <w:ind w:firstLine="0"/>
        <w:rPr>
          <w:sz w:val="28"/>
          <w:szCs w:val="28"/>
        </w:rPr>
      </w:pPr>
      <w:r w:rsidRPr="002A3430">
        <w:rPr>
          <w:sz w:val="28"/>
          <w:szCs w:val="28"/>
        </w:rPr>
        <w:t>Рассчитать сумму доходов торгового предприятия на будущий год, если известно, что:</w:t>
      </w:r>
    </w:p>
    <w:p w:rsidR="002F4BEB" w:rsidRPr="002A3430" w:rsidRDefault="002F4BEB" w:rsidP="002F4BEB">
      <w:pPr>
        <w:pStyle w:val="a3"/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2A3430">
        <w:rPr>
          <w:sz w:val="28"/>
          <w:szCs w:val="28"/>
        </w:rPr>
        <w:t>оборот розничной реализации в планируемом периоде составит- 65900 тыс. рублей;</w:t>
      </w:r>
    </w:p>
    <w:p w:rsidR="002F4BEB" w:rsidRPr="002A3430" w:rsidRDefault="002F4BEB" w:rsidP="002F4BEB">
      <w:pPr>
        <w:pStyle w:val="a3"/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2A3430">
        <w:rPr>
          <w:sz w:val="28"/>
          <w:szCs w:val="28"/>
        </w:rPr>
        <w:t>уровень реализованных торговых надбавок на предприятии  составит в будущем году-25,5%;</w:t>
      </w:r>
    </w:p>
    <w:p w:rsidR="002F4BEB" w:rsidRPr="002A3430" w:rsidRDefault="002F4BEB" w:rsidP="002F4BEB">
      <w:pPr>
        <w:pStyle w:val="a3"/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2A3430">
        <w:rPr>
          <w:sz w:val="28"/>
          <w:szCs w:val="28"/>
        </w:rPr>
        <w:t>предполагается сдавать в аренду 40 м</w:t>
      </w:r>
      <w:proofErr w:type="gramStart"/>
      <w:r w:rsidRPr="002A3430">
        <w:rPr>
          <w:sz w:val="28"/>
          <w:szCs w:val="28"/>
          <w:vertAlign w:val="superscript"/>
        </w:rPr>
        <w:t>2</w:t>
      </w:r>
      <w:proofErr w:type="gramEnd"/>
      <w:r w:rsidRPr="002A3430">
        <w:rPr>
          <w:sz w:val="28"/>
          <w:szCs w:val="28"/>
        </w:rPr>
        <w:t xml:space="preserve"> торговой площади, ставка арендной платы составляет – 1,2 тыс. руб. в месяц;</w:t>
      </w:r>
    </w:p>
    <w:p w:rsidR="002F4BEB" w:rsidRPr="002A3430" w:rsidRDefault="002F4BEB" w:rsidP="002F4BEB">
      <w:pPr>
        <w:pStyle w:val="a3"/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2A3430">
        <w:rPr>
          <w:sz w:val="28"/>
          <w:szCs w:val="28"/>
        </w:rPr>
        <w:t>в будущем году предприятие планирует вложить средства на банковский депозит в сумме 170 тысяч рублей  на год поставке 18% годовых;</w:t>
      </w:r>
    </w:p>
    <w:p w:rsidR="002F4BEB" w:rsidRPr="002A3430" w:rsidRDefault="002F4BEB" w:rsidP="002F4BEB">
      <w:pPr>
        <w:pStyle w:val="a3"/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2A3430">
        <w:rPr>
          <w:sz w:val="28"/>
          <w:szCs w:val="28"/>
        </w:rPr>
        <w:t>предполагается реализация легкового автомобиля на сумму 92 тыс. руб.</w:t>
      </w:r>
    </w:p>
    <w:p w:rsidR="002F4BEB" w:rsidRPr="002A3430" w:rsidRDefault="002F4BEB" w:rsidP="002F4BEB">
      <w:pPr>
        <w:pStyle w:val="a3"/>
        <w:spacing w:line="360" w:lineRule="auto"/>
        <w:ind w:firstLine="0"/>
        <w:rPr>
          <w:sz w:val="28"/>
          <w:szCs w:val="28"/>
        </w:rPr>
      </w:pPr>
      <w:r w:rsidRPr="002A3430">
        <w:rPr>
          <w:sz w:val="28"/>
          <w:szCs w:val="28"/>
        </w:rPr>
        <w:t>Сделать вывод</w:t>
      </w:r>
    </w:p>
    <w:p w:rsidR="002F4BEB" w:rsidRDefault="002F4BEB" w:rsidP="002F4BEB">
      <w:pPr>
        <w:pStyle w:val="a3"/>
        <w:spacing w:line="360" w:lineRule="auto"/>
        <w:ind w:firstLine="0"/>
        <w:rPr>
          <w:sz w:val="28"/>
          <w:szCs w:val="28"/>
          <w:u w:val="single"/>
        </w:rPr>
      </w:pPr>
    </w:p>
    <w:p w:rsidR="002F4BEB" w:rsidRDefault="002F4BEB" w:rsidP="002F4BEB">
      <w:pPr>
        <w:pStyle w:val="a3"/>
        <w:spacing w:line="360" w:lineRule="auto"/>
        <w:ind w:firstLine="0"/>
        <w:rPr>
          <w:sz w:val="28"/>
          <w:szCs w:val="28"/>
          <w:u w:val="single"/>
        </w:rPr>
      </w:pPr>
    </w:p>
    <w:p w:rsidR="002F4BEB" w:rsidRPr="002A3430" w:rsidRDefault="002F4BEB" w:rsidP="002F4BEB">
      <w:pPr>
        <w:pStyle w:val="a3"/>
        <w:spacing w:line="360" w:lineRule="auto"/>
        <w:ind w:firstLine="0"/>
        <w:rPr>
          <w:sz w:val="28"/>
          <w:szCs w:val="28"/>
          <w:u w:val="single"/>
        </w:rPr>
      </w:pPr>
    </w:p>
    <w:p w:rsidR="002F4BEB" w:rsidRPr="002A3430" w:rsidRDefault="002F4BEB" w:rsidP="002F4BEB">
      <w:pPr>
        <w:pStyle w:val="a3"/>
        <w:spacing w:line="360" w:lineRule="auto"/>
        <w:ind w:firstLine="0"/>
        <w:rPr>
          <w:sz w:val="28"/>
          <w:szCs w:val="28"/>
          <w:u w:val="single"/>
        </w:rPr>
      </w:pPr>
      <w:r w:rsidRPr="002A3430">
        <w:rPr>
          <w:sz w:val="28"/>
          <w:szCs w:val="28"/>
          <w:u w:val="single"/>
        </w:rPr>
        <w:lastRenderedPageBreak/>
        <w:t>Задача 3</w:t>
      </w:r>
    </w:p>
    <w:p w:rsidR="002F4BEB" w:rsidRPr="002A3430" w:rsidRDefault="002F4BEB" w:rsidP="002F4BEB">
      <w:pPr>
        <w:pStyle w:val="a3"/>
        <w:spacing w:line="360" w:lineRule="auto"/>
        <w:ind w:left="0" w:firstLine="0"/>
        <w:rPr>
          <w:sz w:val="28"/>
          <w:szCs w:val="28"/>
        </w:rPr>
      </w:pPr>
      <w:r w:rsidRPr="002A3430">
        <w:rPr>
          <w:sz w:val="28"/>
          <w:szCs w:val="28"/>
        </w:rPr>
        <w:t>Рассчитайте план оборота розничной реализации фирмы на будущий год на основе следующих данных:</w:t>
      </w:r>
    </w:p>
    <w:p w:rsidR="002F4BEB" w:rsidRPr="002A3430" w:rsidRDefault="002F4BEB" w:rsidP="002F4BEB">
      <w:pPr>
        <w:pStyle w:val="a3"/>
        <w:numPr>
          <w:ilvl w:val="0"/>
          <w:numId w:val="2"/>
        </w:numPr>
        <w:spacing w:line="360" w:lineRule="auto"/>
        <w:ind w:firstLine="0"/>
        <w:rPr>
          <w:sz w:val="28"/>
          <w:szCs w:val="28"/>
        </w:rPr>
      </w:pPr>
      <w:r w:rsidRPr="002A3430">
        <w:rPr>
          <w:sz w:val="28"/>
          <w:szCs w:val="28"/>
        </w:rPr>
        <w:t>на  основании заключенных договоров предусмотрено поступление товаров по свободным</w:t>
      </w:r>
    </w:p>
    <w:p w:rsidR="002F4BEB" w:rsidRPr="002A3430" w:rsidRDefault="002F4BEB" w:rsidP="002F4BEB">
      <w:pPr>
        <w:pStyle w:val="a3"/>
        <w:numPr>
          <w:ilvl w:val="0"/>
          <w:numId w:val="2"/>
        </w:numPr>
        <w:spacing w:line="360" w:lineRule="auto"/>
        <w:ind w:firstLine="0"/>
        <w:rPr>
          <w:sz w:val="28"/>
          <w:szCs w:val="28"/>
        </w:rPr>
      </w:pPr>
      <w:r w:rsidRPr="002A3430">
        <w:rPr>
          <w:sz w:val="28"/>
          <w:szCs w:val="28"/>
        </w:rPr>
        <w:t xml:space="preserve">отпускным ценам на сумму –3360 млн. руб., из них 35% продовольственных товаров с </w:t>
      </w:r>
      <w:proofErr w:type="gramStart"/>
      <w:r w:rsidRPr="002A3430">
        <w:rPr>
          <w:sz w:val="28"/>
          <w:szCs w:val="28"/>
        </w:rPr>
        <w:t>торговой</w:t>
      </w:r>
      <w:proofErr w:type="gramEnd"/>
      <w:r w:rsidRPr="002A3430">
        <w:rPr>
          <w:sz w:val="28"/>
          <w:szCs w:val="28"/>
        </w:rPr>
        <w:t xml:space="preserve"> надбавкой-20%, а остальная  часть - непродовольственные товары с торговой надбавкой-25%, НДС- 18%</w:t>
      </w:r>
    </w:p>
    <w:p w:rsidR="002F4BEB" w:rsidRDefault="002F4BEB" w:rsidP="002F4BEB">
      <w:pPr>
        <w:pStyle w:val="a3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</w:t>
      </w:r>
    </w:p>
    <w:p w:rsidR="002F4BEB" w:rsidRDefault="002F4BEB" w:rsidP="002F4BEB"/>
    <w:p w:rsidR="007F69F3" w:rsidRDefault="007F69F3"/>
    <w:sectPr w:rsidR="007F69F3" w:rsidSect="002A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386E"/>
    <w:multiLevelType w:val="hybridMultilevel"/>
    <w:tmpl w:val="20BC30FA"/>
    <w:lvl w:ilvl="0" w:tplc="380443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6168D"/>
    <w:multiLevelType w:val="hybridMultilevel"/>
    <w:tmpl w:val="C96A9B9C"/>
    <w:lvl w:ilvl="0" w:tplc="380443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F4BEB"/>
    <w:rsid w:val="002F4BEB"/>
    <w:rsid w:val="007F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2F4BE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2012-11-22T17:23:00Z</dcterms:created>
  <dcterms:modified xsi:type="dcterms:W3CDTF">2012-11-22T17:23:00Z</dcterms:modified>
</cp:coreProperties>
</file>