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Default="00064DB7">
      <w:pPr>
        <w:rPr>
          <w:sz w:val="32"/>
          <w:szCs w:val="32"/>
        </w:rPr>
      </w:pPr>
      <w:r>
        <w:rPr>
          <w:sz w:val="32"/>
          <w:szCs w:val="32"/>
        </w:rPr>
        <w:t>Р</w:t>
      </w:r>
      <w:r>
        <w:rPr>
          <w:sz w:val="32"/>
          <w:szCs w:val="32"/>
        </w:rPr>
        <w:t>ешить систему дифференциальных уравнений путем исключения неизвестных и матричным способом</w:t>
      </w:r>
      <w:r>
        <w:rPr>
          <w:sz w:val="32"/>
          <w:szCs w:val="32"/>
        </w:rPr>
        <w:t>:</w:t>
      </w:r>
      <w:bookmarkStart w:id="0" w:name="_GoBack"/>
      <w:bookmarkEnd w:id="0"/>
    </w:p>
    <w:p w:rsidR="00064DB7" w:rsidRDefault="00064DB7">
      <w:r>
        <w:rPr>
          <w:rFonts w:ascii="Times New Roman" w:eastAsia="Times New Roman" w:hAnsi="Times New Roman" w:cs="Times New Roman"/>
          <w:b/>
          <w:position w:val="-38"/>
          <w:sz w:val="32"/>
          <w:szCs w:val="32"/>
          <w:lang w:eastAsia="ru-RU"/>
        </w:rPr>
        <w:object w:dxaOrig="190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46pt" o:ole="">
            <v:imagedata r:id="rId5" o:title=""/>
          </v:shape>
          <o:OLEObject Type="Embed" ProgID="Equation.3" ShapeID="_x0000_i1025" DrawAspect="Content" ObjectID="_1414478306" r:id="rId6"/>
        </w:object>
      </w:r>
    </w:p>
    <w:sectPr w:rsidR="000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D"/>
    <w:rsid w:val="00064DB7"/>
    <w:rsid w:val="0008529F"/>
    <w:rsid w:val="003766A7"/>
    <w:rsid w:val="004018CF"/>
    <w:rsid w:val="005C20ED"/>
    <w:rsid w:val="007E17BB"/>
    <w:rsid w:val="00962C5B"/>
    <w:rsid w:val="00BA1475"/>
    <w:rsid w:val="00BB76ED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2012-11-15T05:31:00Z</dcterms:created>
  <dcterms:modified xsi:type="dcterms:W3CDTF">2012-11-15T05:52:00Z</dcterms:modified>
</cp:coreProperties>
</file>