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E2" w:rsidRDefault="006B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6B40EA" w:rsidRDefault="006B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в городе на 01.01.2001г. составляла 693540 человек.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родилось 9650 человек, а умерло 7520 человек.  Сальдо миграции за этот период равнялось нулю. </w:t>
      </w:r>
    </w:p>
    <w:p w:rsidR="006B40EA" w:rsidRDefault="006B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Определите: 1) Численность населения на конец года. 2) Среднегодовую численность населения; 3) абсолютный естественный прирост населения за год. Рассчитайте коэффициенты естественного прироста, общей рождаемости, общей смертности, и жизненности населения.</w:t>
      </w:r>
    </w:p>
    <w:p w:rsidR="006B40EA" w:rsidRDefault="006B40EA">
      <w:pPr>
        <w:rPr>
          <w:rFonts w:ascii="Times New Roman" w:hAnsi="Times New Roman" w:cs="Times New Roman"/>
          <w:sz w:val="28"/>
          <w:szCs w:val="28"/>
        </w:rPr>
      </w:pPr>
    </w:p>
    <w:p w:rsidR="006B40EA" w:rsidRDefault="006B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2</w:t>
      </w:r>
    </w:p>
    <w:p w:rsidR="006B40EA" w:rsidRDefault="00B8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данные (на таблице) об изменении физического объема ВВП за период 1995г. (1995=100%)</w:t>
      </w:r>
    </w:p>
    <w:tbl>
      <w:tblPr>
        <w:tblStyle w:val="a3"/>
        <w:tblW w:w="0" w:type="auto"/>
        <w:tblLook w:val="04A0"/>
      </w:tblPr>
      <w:tblGrid>
        <w:gridCol w:w="1728"/>
        <w:gridCol w:w="1568"/>
        <w:gridCol w:w="1568"/>
        <w:gridCol w:w="1568"/>
        <w:gridCol w:w="1568"/>
        <w:gridCol w:w="1571"/>
      </w:tblGrid>
      <w:tr w:rsidR="00B81065" w:rsidTr="00B81065">
        <w:tc>
          <w:tcPr>
            <w:tcW w:w="1595" w:type="dxa"/>
          </w:tcPr>
          <w:p w:rsidR="00B81065" w:rsidRDefault="00B8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96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81065" w:rsidTr="00B81065">
        <w:trPr>
          <w:trHeight w:val="683"/>
        </w:trPr>
        <w:tc>
          <w:tcPr>
            <w:tcW w:w="1595" w:type="dxa"/>
          </w:tcPr>
          <w:p w:rsidR="00B81065" w:rsidRDefault="00B8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065" w:rsidRDefault="00B8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Объема ВВП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595" w:type="dxa"/>
          </w:tcPr>
          <w:p w:rsidR="00B81065" w:rsidRDefault="00B81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95" w:type="dxa"/>
          </w:tcPr>
          <w:p w:rsidR="00B81065" w:rsidRDefault="00B81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595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596" w:type="dxa"/>
          </w:tcPr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65" w:rsidRDefault="00B81065" w:rsidP="00B8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</w:tbl>
    <w:p w:rsidR="00B81065" w:rsidRDefault="00B81065">
      <w:pPr>
        <w:rPr>
          <w:rFonts w:ascii="Times New Roman" w:hAnsi="Times New Roman" w:cs="Times New Roman"/>
          <w:sz w:val="28"/>
          <w:szCs w:val="28"/>
        </w:rPr>
      </w:pPr>
    </w:p>
    <w:p w:rsidR="00B81065" w:rsidRDefault="00B8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 в среднем ежегодно изменялся физический объем ВВП в указанном периоде. Исчислите цепные темпы изменения ВВП (в сопоставимых  ценах.)</w:t>
      </w:r>
    </w:p>
    <w:p w:rsidR="00B81065" w:rsidRDefault="00B81065">
      <w:pPr>
        <w:rPr>
          <w:rFonts w:ascii="Times New Roman" w:hAnsi="Times New Roman" w:cs="Times New Roman"/>
          <w:sz w:val="28"/>
          <w:szCs w:val="28"/>
        </w:rPr>
      </w:pPr>
    </w:p>
    <w:p w:rsidR="00B81065" w:rsidRDefault="00B8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3</w:t>
      </w:r>
    </w:p>
    <w:p w:rsidR="00B81065" w:rsidRPr="00B81065" w:rsidRDefault="00B81065" w:rsidP="00B81065">
      <w:pPr>
        <w:shd w:val="clear" w:color="auto" w:fill="FFFFFF"/>
        <w:tabs>
          <w:tab w:val="left" w:pos="350"/>
        </w:tabs>
        <w:spacing w:before="77" w:line="240" w:lineRule="exact"/>
        <w:ind w:left="10" w:right="5"/>
        <w:rPr>
          <w:rFonts w:ascii="Times New Roman" w:hAnsi="Times New Roman" w:cs="Times New Roman"/>
          <w:sz w:val="28"/>
          <w:szCs w:val="28"/>
        </w:rPr>
      </w:pPr>
      <w:r>
        <w:tab/>
      </w:r>
      <w:r w:rsidRPr="00B81065">
        <w:rPr>
          <w:rFonts w:ascii="Times New Roman" w:hAnsi="Times New Roman" w:cs="Times New Roman"/>
          <w:spacing w:val="-4"/>
          <w:sz w:val="28"/>
          <w:szCs w:val="28"/>
        </w:rPr>
        <w:t xml:space="preserve">В городе проживает 85 тыс. чел. в возрасте до 16 лет, мужчин в </w:t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t xml:space="preserve">возрасте от 16 до 59 лет - 75 тыс. чел., женщин в возрасте от 16 до 54 лет - 83 тыс. чел. и 38 тыс. чел. в </w:t>
      </w:r>
      <w:proofErr w:type="spellStart"/>
      <w:r w:rsidRPr="00B81065">
        <w:rPr>
          <w:rFonts w:ascii="Times New Roman" w:hAnsi="Times New Roman" w:cs="Times New Roman"/>
          <w:spacing w:val="-2"/>
          <w:sz w:val="28"/>
          <w:szCs w:val="28"/>
        </w:rPr>
        <w:t>послерабочем</w:t>
      </w:r>
      <w:proofErr w:type="spellEnd"/>
      <w:r w:rsidRPr="00B81065">
        <w:rPr>
          <w:rFonts w:ascii="Times New Roman" w:hAnsi="Times New Roman" w:cs="Times New Roman"/>
          <w:spacing w:val="-2"/>
          <w:sz w:val="28"/>
          <w:szCs w:val="28"/>
        </w:rPr>
        <w:t xml:space="preserve"> возрасте. Чис</w:t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ленность неработающих инвалидов </w:t>
      </w:r>
      <w:r w:rsidRPr="00B81065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Pr="00B81065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t xml:space="preserve"> гру</w:t>
      </w:r>
      <w:proofErr w:type="gramStart"/>
      <w:r w:rsidRPr="00B81065">
        <w:rPr>
          <w:rFonts w:ascii="Times New Roman" w:hAnsi="Times New Roman" w:cs="Times New Roman"/>
          <w:spacing w:val="-2"/>
          <w:sz w:val="28"/>
          <w:szCs w:val="28"/>
        </w:rPr>
        <w:t>пп в тр</w:t>
      </w:r>
      <w:proofErr w:type="gramEnd"/>
      <w:r w:rsidRPr="00B81065">
        <w:rPr>
          <w:rFonts w:ascii="Times New Roman" w:hAnsi="Times New Roman" w:cs="Times New Roman"/>
          <w:spacing w:val="-2"/>
          <w:sz w:val="28"/>
          <w:szCs w:val="28"/>
        </w:rPr>
        <w:t>удоспособном</w:t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81065">
        <w:rPr>
          <w:rFonts w:ascii="Times New Roman" w:hAnsi="Times New Roman" w:cs="Times New Roman"/>
          <w:sz w:val="28"/>
          <w:szCs w:val="28"/>
        </w:rPr>
        <w:t>возрасте и неработающих пенсионеров в рабочем возрасте со</w:t>
      </w:r>
      <w:r w:rsidRPr="00B81065">
        <w:rPr>
          <w:rFonts w:ascii="Times New Roman" w:hAnsi="Times New Roman" w:cs="Times New Roman"/>
          <w:sz w:val="28"/>
          <w:szCs w:val="28"/>
        </w:rPr>
        <w:softHyphen/>
      </w:r>
      <w:r w:rsidRPr="00B81065">
        <w:rPr>
          <w:rFonts w:ascii="Times New Roman" w:hAnsi="Times New Roman" w:cs="Times New Roman"/>
          <w:spacing w:val="-2"/>
          <w:sz w:val="28"/>
          <w:szCs w:val="28"/>
        </w:rPr>
        <w:t xml:space="preserve">ставляет 1% от общего числа лиц в трудоспособном возрасте. Известно, что в городе 150 тыс. жителей являются работающими, из </w:t>
      </w:r>
      <w:r w:rsidRPr="00B81065">
        <w:rPr>
          <w:rFonts w:ascii="Times New Roman" w:hAnsi="Times New Roman" w:cs="Times New Roman"/>
          <w:spacing w:val="-1"/>
          <w:sz w:val="28"/>
          <w:szCs w:val="28"/>
        </w:rPr>
        <w:t>которых 146 тыс. чел. находятся в трудоспособном возрасте.</w:t>
      </w:r>
    </w:p>
    <w:p w:rsidR="00B81065" w:rsidRDefault="00B81065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81065">
        <w:rPr>
          <w:rFonts w:ascii="Times New Roman" w:hAnsi="Times New Roman" w:cs="Times New Roman"/>
          <w:sz w:val="28"/>
          <w:szCs w:val="28"/>
        </w:rPr>
        <w:t>Определите: 1) долю населения в трудоспособном возрас</w:t>
      </w:r>
      <w:r w:rsidRPr="00B81065">
        <w:rPr>
          <w:rFonts w:ascii="Times New Roman" w:hAnsi="Times New Roman" w:cs="Times New Roman"/>
          <w:sz w:val="28"/>
          <w:szCs w:val="28"/>
        </w:rPr>
        <w:softHyphen/>
        <w:t>те; 2) коэффициенты «пенсионной нагрузки», потенциального замещения и общей нагрузки населения трудоспособного возра</w:t>
      </w:r>
      <w:r w:rsidRPr="00B81065">
        <w:rPr>
          <w:rFonts w:ascii="Times New Roman" w:hAnsi="Times New Roman" w:cs="Times New Roman"/>
          <w:sz w:val="28"/>
          <w:szCs w:val="28"/>
        </w:rPr>
        <w:softHyphen/>
      </w:r>
      <w:r w:rsidRPr="00B81065">
        <w:rPr>
          <w:rFonts w:ascii="Times New Roman" w:hAnsi="Times New Roman" w:cs="Times New Roman"/>
          <w:spacing w:val="-1"/>
          <w:sz w:val="28"/>
          <w:szCs w:val="28"/>
        </w:rPr>
        <w:t>ста; 3) численность трудовых ресурсов; 4) коэффициенты трудо</w:t>
      </w:r>
      <w:r w:rsidRPr="00B81065">
        <w:rPr>
          <w:rFonts w:ascii="Times New Roman" w:hAnsi="Times New Roman" w:cs="Times New Roman"/>
          <w:spacing w:val="-1"/>
          <w:sz w:val="28"/>
          <w:szCs w:val="28"/>
        </w:rPr>
        <w:softHyphen/>
        <w:t>способности всего населения и населения в трудоспособном воз</w:t>
      </w:r>
      <w:r w:rsidRPr="00B8106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81065">
        <w:rPr>
          <w:rFonts w:ascii="Times New Roman" w:hAnsi="Times New Roman" w:cs="Times New Roman"/>
          <w:sz w:val="28"/>
          <w:szCs w:val="28"/>
        </w:rPr>
        <w:t>расте; 5) коэффициенты занятости всего населения, населения в трудоспособном возрасте, трудоспособного населения в трудо</w:t>
      </w:r>
      <w:r w:rsidRPr="00B81065">
        <w:rPr>
          <w:rFonts w:ascii="Times New Roman" w:hAnsi="Times New Roman" w:cs="Times New Roman"/>
          <w:sz w:val="28"/>
          <w:szCs w:val="28"/>
        </w:rPr>
        <w:softHyphen/>
        <w:t>способном возрасте.</w:t>
      </w:r>
    </w:p>
    <w:p w:rsidR="00B81065" w:rsidRDefault="00B81065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B81065" w:rsidRDefault="00B81065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№ 4 </w:t>
      </w:r>
    </w:p>
    <w:p w:rsidR="00EF3ECC" w:rsidRDefault="00EF3ECC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EF3ECC" w:rsidRPr="00EF3ECC" w:rsidRDefault="00EF3ECC" w:rsidP="00EF3ECC">
      <w:pPr>
        <w:shd w:val="clear" w:color="auto" w:fill="FFFFFF"/>
        <w:spacing w:before="58"/>
        <w:ind w:left="730"/>
        <w:rPr>
          <w:rFonts w:ascii="Times New Roman" w:hAnsi="Times New Roman" w:cs="Times New Roman"/>
          <w:sz w:val="28"/>
          <w:szCs w:val="28"/>
        </w:rPr>
      </w:pPr>
      <w:r w:rsidRPr="00EF3ECC">
        <w:rPr>
          <w:rFonts w:ascii="Times New Roman" w:hAnsi="Times New Roman" w:cs="Times New Roman"/>
          <w:spacing w:val="-9"/>
          <w:sz w:val="28"/>
          <w:szCs w:val="28"/>
        </w:rPr>
        <w:t>По цехам № 1 и 2 имеются данные (табл. 4.12).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6"/>
        <w:gridCol w:w="1587"/>
        <w:gridCol w:w="1614"/>
        <w:gridCol w:w="3034"/>
        <w:gridCol w:w="407"/>
      </w:tblGrid>
      <w:tr w:rsidR="00EF3ECC" w:rsidRPr="00EF3ECC" w:rsidTr="00EF3ECC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9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Таблица 4.12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CC" w:rsidRPr="00EF3ECC" w:rsidTr="00EF3ECC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</w:p>
        </w:tc>
        <w:tc>
          <w:tcPr>
            <w:tcW w:w="3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Отработано, </w:t>
            </w:r>
            <w:proofErr w:type="spellStart"/>
            <w:r w:rsidRPr="00EF3E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чел</w:t>
            </w:r>
            <w:proofErr w:type="gramStart"/>
            <w:r w:rsidRPr="00EF3E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.-</w:t>
            </w:r>
            <w:proofErr w:type="gramEnd"/>
            <w:r w:rsidRPr="00EF3E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EF3ECC" w:rsidRPr="00EF3ECC" w:rsidRDefault="00EF3ECC" w:rsidP="002F4DCD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производительности</w:t>
            </w:r>
          </w:p>
          <w:p w:rsidR="00EF3ECC" w:rsidRPr="00EF3ECC" w:rsidRDefault="00EF3ECC" w:rsidP="002F4DCD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труда в </w:t>
            </w:r>
            <w:proofErr w:type="gramStart"/>
            <w:r w:rsidRPr="00EF3E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отчетном</w:t>
            </w:r>
            <w:proofErr w:type="gramEnd"/>
          </w:p>
          <w:p w:rsidR="00EF3ECC" w:rsidRPr="00EF3ECC" w:rsidRDefault="00EF3ECC" w:rsidP="002F4DCD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периоде</w:t>
            </w:r>
            <w:proofErr w:type="gramEnd"/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CC" w:rsidRPr="00EF3ECC" w:rsidTr="00EF3ECC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9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spacing w:line="202" w:lineRule="exact"/>
              <w:ind w:left="48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базисный </w:t>
            </w: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spacing w:line="206" w:lineRule="exact"/>
              <w:ind w:left="96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отчетный </w:t>
            </w: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spacing w:line="206" w:lineRule="exact"/>
              <w:ind w:left="96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shd w:val="clear" w:color="auto" w:fill="FFFFFF"/>
              <w:spacing w:line="206" w:lineRule="exact"/>
              <w:ind w:left="96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CC" w:rsidRPr="00EF3ECC" w:rsidTr="00EF3ECC">
        <w:tblPrEx>
          <w:tblCellMar>
            <w:top w:w="0" w:type="dxa"/>
            <w:bottom w:w="0" w:type="dxa"/>
          </w:tblCellMar>
        </w:tblPrEx>
        <w:trPr>
          <w:trHeight w:hRule="exact" w:val="111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spacing w:line="197" w:lineRule="exact"/>
              <w:ind w:left="43" w:right="101" w:hanging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shd w:val="clear" w:color="auto" w:fill="FFFFFF"/>
              <w:spacing w:line="197" w:lineRule="exact"/>
              <w:ind w:left="43" w:right="101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№ 1 №2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spacing w:line="202" w:lineRule="exact"/>
              <w:ind w:left="274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shd w:val="clear" w:color="auto" w:fill="FFFFFF"/>
              <w:spacing w:line="202" w:lineRule="exact"/>
              <w:ind w:left="274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1260 1200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spacing w:line="202" w:lineRule="exact"/>
              <w:ind w:left="322"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shd w:val="clear" w:color="auto" w:fill="FFFFFF"/>
              <w:spacing w:line="202" w:lineRule="exact"/>
              <w:ind w:left="322"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1460 1250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spacing w:line="197" w:lineRule="exact"/>
              <w:ind w:left="773" w:right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CC" w:rsidRPr="00EF3ECC" w:rsidRDefault="00EF3ECC" w:rsidP="002F4DCD">
            <w:pPr>
              <w:shd w:val="clear" w:color="auto" w:fill="FFFFFF"/>
              <w:spacing w:line="197" w:lineRule="exact"/>
              <w:ind w:left="773" w:right="7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CC">
              <w:rPr>
                <w:rFonts w:ascii="Times New Roman" w:hAnsi="Times New Roman" w:cs="Times New Roman"/>
                <w:sz w:val="28"/>
                <w:szCs w:val="28"/>
              </w:rPr>
              <w:t>102,5 103,8</w:t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Pr="00EF3ECC" w:rsidRDefault="00EF3ECC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ECC" w:rsidRPr="00EF3ECC" w:rsidRDefault="00EF3ECC" w:rsidP="00EF3ECC">
      <w:pPr>
        <w:shd w:val="clear" w:color="auto" w:fill="FFFFFF"/>
        <w:spacing w:before="221" w:line="226" w:lineRule="exact"/>
        <w:ind w:left="34" w:right="13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F3ECC">
        <w:rPr>
          <w:rFonts w:ascii="Times New Roman" w:hAnsi="Times New Roman" w:cs="Times New Roman"/>
          <w:spacing w:val="-5"/>
          <w:sz w:val="28"/>
          <w:szCs w:val="28"/>
        </w:rPr>
        <w:t>Определите: 1) сводный по предприятию индекс произво</w:t>
      </w:r>
      <w:r w:rsidRPr="00EF3EC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F3ECC">
        <w:rPr>
          <w:rFonts w:ascii="Times New Roman" w:hAnsi="Times New Roman" w:cs="Times New Roman"/>
          <w:spacing w:val="-10"/>
          <w:sz w:val="28"/>
          <w:szCs w:val="28"/>
        </w:rPr>
        <w:t xml:space="preserve">дительности труда; 2) экономию рабочего времени, полученную </w:t>
      </w:r>
      <w:r w:rsidRPr="00EF3ECC">
        <w:rPr>
          <w:rFonts w:ascii="Times New Roman" w:hAnsi="Times New Roman" w:cs="Times New Roman"/>
          <w:spacing w:val="-11"/>
          <w:sz w:val="28"/>
          <w:szCs w:val="28"/>
        </w:rPr>
        <w:t xml:space="preserve">за счет роста производительности труда; 3) прирост продукции за счет повышения производительности труда по каждому цеху и в </w:t>
      </w:r>
      <w:r w:rsidRPr="00EF3ECC">
        <w:rPr>
          <w:rFonts w:ascii="Times New Roman" w:hAnsi="Times New Roman" w:cs="Times New Roman"/>
          <w:spacing w:val="-9"/>
          <w:sz w:val="28"/>
          <w:szCs w:val="28"/>
        </w:rPr>
        <w:t>целом по предприятию, если средняя часовая выработка состав</w:t>
      </w:r>
      <w:r w:rsidRPr="00EF3EC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F3ECC">
        <w:rPr>
          <w:rFonts w:ascii="Times New Roman" w:hAnsi="Times New Roman" w:cs="Times New Roman"/>
          <w:spacing w:val="-10"/>
          <w:sz w:val="28"/>
          <w:szCs w:val="28"/>
        </w:rPr>
        <w:t>ляла в отчетном периоде: цех № 1 - 10 руб., цех № 2 — 12 руб.</w:t>
      </w:r>
    </w:p>
    <w:p w:rsidR="00EF3ECC" w:rsidRDefault="00EF3ECC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EF3ECC" w:rsidRDefault="00EF3ECC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3ECC">
        <w:rPr>
          <w:rFonts w:ascii="Times New Roman" w:hAnsi="Times New Roman" w:cs="Times New Roman"/>
          <w:spacing w:val="-9"/>
          <w:sz w:val="28"/>
          <w:szCs w:val="28"/>
        </w:rPr>
        <w:t>Задача № 5</w:t>
      </w:r>
    </w:p>
    <w:p w:rsidR="00EF3ECC" w:rsidRPr="00EF3ECC" w:rsidRDefault="00EF3ECC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EF3ECC" w:rsidRPr="00EF3ECC" w:rsidRDefault="00EF3ECC" w:rsidP="00EF3ECC">
      <w:pPr>
        <w:shd w:val="clear" w:color="auto" w:fill="FFFFFF"/>
        <w:spacing w:before="82" w:line="250" w:lineRule="exact"/>
        <w:ind w:left="293" w:right="442"/>
        <w:rPr>
          <w:rFonts w:ascii="Times New Roman" w:hAnsi="Times New Roman" w:cs="Times New Roman"/>
          <w:sz w:val="28"/>
          <w:szCs w:val="28"/>
        </w:rPr>
      </w:pPr>
      <w:r w:rsidRPr="00EF3ECC">
        <w:rPr>
          <w:rFonts w:ascii="Times New Roman" w:hAnsi="Times New Roman" w:cs="Times New Roman"/>
          <w:spacing w:val="-10"/>
          <w:sz w:val="28"/>
          <w:szCs w:val="28"/>
        </w:rPr>
        <w:t xml:space="preserve">Имеются данные (табл. 5.10) по группе предприятий отрасли, </w:t>
      </w:r>
      <w:r w:rsidRPr="00EF3ECC">
        <w:rPr>
          <w:rFonts w:ascii="Times New Roman" w:hAnsi="Times New Roman" w:cs="Times New Roman"/>
          <w:sz w:val="28"/>
          <w:szCs w:val="28"/>
        </w:rPr>
        <w:t>вошедших в выборочную совокупность.</w:t>
      </w:r>
    </w:p>
    <w:p w:rsidR="00EF3ECC" w:rsidRDefault="00EF3ECC" w:rsidP="00EF3ECC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"/>
        <w:gridCol w:w="562"/>
        <w:gridCol w:w="1138"/>
        <w:gridCol w:w="1426"/>
        <w:gridCol w:w="533"/>
        <w:gridCol w:w="1138"/>
        <w:gridCol w:w="1397"/>
        <w:gridCol w:w="504"/>
      </w:tblGrid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67"/>
            </w:pPr>
            <w:r>
              <w:rPr>
                <w:sz w:val="18"/>
                <w:szCs w:val="18"/>
              </w:rPr>
              <w:t>Таблица 5.10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3"/>
            </w:pPr>
            <w:proofErr w:type="spellStart"/>
            <w:r>
              <w:rPr>
                <w:sz w:val="18"/>
                <w:szCs w:val="18"/>
              </w:rPr>
              <w:t>Среднемесяч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proofErr w:type="spellStart"/>
            <w:r>
              <w:rPr>
                <w:sz w:val="18"/>
                <w:szCs w:val="18"/>
              </w:rPr>
              <w:t>Среднемесяч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Средне-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затраты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39"/>
            </w:pPr>
            <w:r>
              <w:rPr>
                <w:sz w:val="18"/>
                <w:szCs w:val="18"/>
              </w:rPr>
              <w:t>Средне-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затраты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67"/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4"/>
            </w:pPr>
            <w:r>
              <w:rPr>
                <w:sz w:val="18"/>
                <w:szCs w:val="18"/>
              </w:rPr>
              <w:t>списочная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рабочую силу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8"/>
            </w:pPr>
            <w:r>
              <w:rPr>
                <w:sz w:val="18"/>
                <w:szCs w:val="18"/>
              </w:rPr>
              <w:t>списочная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рабочую силу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4"/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  <w:r>
              <w:rPr>
                <w:sz w:val="18"/>
                <w:szCs w:val="18"/>
              </w:rPr>
              <w:t>численность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50"/>
            </w:pPr>
            <w:r>
              <w:rPr>
                <w:sz w:val="18"/>
                <w:szCs w:val="18"/>
              </w:rPr>
              <w:t>в расчете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9"/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  <w:r>
              <w:rPr>
                <w:sz w:val="18"/>
                <w:szCs w:val="18"/>
              </w:rPr>
              <w:t>численность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 расчете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  <w:r>
              <w:rPr>
                <w:sz w:val="18"/>
                <w:szCs w:val="18"/>
              </w:rPr>
              <w:t>работников,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16"/>
            </w:pPr>
            <w:r>
              <w:rPr>
                <w:sz w:val="18"/>
                <w:szCs w:val="18"/>
              </w:rPr>
              <w:t>на одного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16"/>
            </w:pPr>
          </w:p>
          <w:p w:rsidR="00EF3ECC" w:rsidRDefault="00EF3ECC" w:rsidP="002F4DCD">
            <w:pPr>
              <w:shd w:val="clear" w:color="auto" w:fill="FFFFFF"/>
              <w:ind w:left="216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  <w:r>
              <w:rPr>
                <w:sz w:val="18"/>
                <w:szCs w:val="18"/>
              </w:rPr>
              <w:t>работников,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одного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02"/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работника,</w:t>
            </w:r>
          </w:p>
          <w:p w:rsidR="00EF3ECC" w:rsidRDefault="00EF3ECC" w:rsidP="002F4DCD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д. е.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07"/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работника,</w:t>
            </w:r>
          </w:p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д. е.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2305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78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94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7"/>
            </w:pPr>
            <w:r>
              <w:rPr>
                <w:sz w:val="18"/>
                <w:szCs w:val="18"/>
              </w:rPr>
              <w:t>2130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07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2080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18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7"/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93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7"/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98"/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46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93"/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85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2190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07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98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21"/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1890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94"/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53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83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68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02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94"/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37"/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8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85      '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26"/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42"/>
            </w:pPr>
            <w:r>
              <w:rPr>
                <w:sz w:val="18"/>
                <w:szCs w:val="18"/>
              </w:rPr>
              <w:t>1880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53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83"/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  <w:tr w:rsidR="00EF3ECC" w:rsidTr="002F4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317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37"/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48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ind w:left="278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3ECC" w:rsidRDefault="00EF3ECC" w:rsidP="002F4DCD">
            <w:pPr>
              <w:shd w:val="clear" w:color="auto" w:fill="FFFFFF"/>
            </w:pPr>
          </w:p>
        </w:tc>
      </w:tr>
    </w:tbl>
    <w:p w:rsidR="00EF3ECC" w:rsidRPr="00EF3ECC" w:rsidRDefault="00EF3ECC" w:rsidP="00EF3ECC">
      <w:pPr>
        <w:shd w:val="clear" w:color="auto" w:fill="FFFFFF"/>
        <w:spacing w:before="192" w:line="240" w:lineRule="exact"/>
        <w:ind w:left="278" w:right="52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F3ECC">
        <w:rPr>
          <w:rFonts w:ascii="Times New Roman" w:hAnsi="Times New Roman" w:cs="Times New Roman"/>
          <w:spacing w:val="-10"/>
          <w:sz w:val="28"/>
          <w:szCs w:val="28"/>
        </w:rPr>
        <w:t>Используя метод группировок, установите характер зависи</w:t>
      </w:r>
      <w:r w:rsidRPr="00EF3ECC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мости между размером предприятия и уровнем среднемесячных </w:t>
      </w:r>
      <w:r w:rsidRPr="00EF3ECC">
        <w:rPr>
          <w:rFonts w:ascii="Times New Roman" w:hAnsi="Times New Roman" w:cs="Times New Roman"/>
          <w:spacing w:val="-11"/>
          <w:sz w:val="28"/>
          <w:szCs w:val="28"/>
        </w:rPr>
        <w:t>затрат в расчете на одного работника (выделите следующие груп</w:t>
      </w:r>
      <w:r w:rsidRPr="00EF3EC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EF3ECC">
        <w:rPr>
          <w:rFonts w:ascii="Times New Roman" w:hAnsi="Times New Roman" w:cs="Times New Roman"/>
          <w:spacing w:val="-9"/>
          <w:sz w:val="28"/>
          <w:szCs w:val="28"/>
        </w:rPr>
        <w:t xml:space="preserve">пы предприятий по среднесписочной численности работников </w:t>
      </w:r>
      <w:r w:rsidRPr="00EF3ECC">
        <w:rPr>
          <w:rFonts w:ascii="Times New Roman" w:hAnsi="Times New Roman" w:cs="Times New Roman"/>
          <w:spacing w:val="-6"/>
          <w:sz w:val="28"/>
          <w:szCs w:val="28"/>
        </w:rPr>
        <w:t>(чел.): до 49, 50-99, 100-199, 200-499, 500-999, 1000 и более).</w:t>
      </w:r>
    </w:p>
    <w:p w:rsidR="00EF3ECC" w:rsidRDefault="00EF3ECC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ECC">
        <w:rPr>
          <w:rFonts w:ascii="Times New Roman" w:hAnsi="Times New Roman" w:cs="Times New Roman"/>
          <w:spacing w:val="-4"/>
          <w:sz w:val="28"/>
          <w:szCs w:val="28"/>
        </w:rPr>
        <w:lastRenderedPageBreak/>
        <w:t>Определите</w:t>
      </w:r>
      <w:proofErr w:type="gramStart"/>
      <w:r w:rsidRPr="00EF3ECC">
        <w:rPr>
          <w:rFonts w:ascii="Times New Roman" w:hAnsi="Times New Roman" w:cs="Times New Roman"/>
          <w:spacing w:val="-4"/>
          <w:sz w:val="28"/>
          <w:szCs w:val="28"/>
        </w:rPr>
        <w:t>,в</w:t>
      </w:r>
      <w:proofErr w:type="spellEnd"/>
      <w:proofErr w:type="gramEnd"/>
      <w:r w:rsidRPr="00EF3ECC">
        <w:rPr>
          <w:rFonts w:ascii="Times New Roman" w:hAnsi="Times New Roman" w:cs="Times New Roman"/>
          <w:spacing w:val="-4"/>
          <w:sz w:val="28"/>
          <w:szCs w:val="28"/>
        </w:rPr>
        <w:t xml:space="preserve"> каких организациях уровень затрат на рабо</w:t>
      </w:r>
      <w:r w:rsidRPr="00EF3EC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3ECC">
        <w:rPr>
          <w:rFonts w:ascii="Times New Roman" w:hAnsi="Times New Roman" w:cs="Times New Roman"/>
          <w:spacing w:val="-6"/>
          <w:sz w:val="28"/>
          <w:szCs w:val="28"/>
        </w:rPr>
        <w:t>чую силу выше среднеотраслевого уровня. Постройте уравне</w:t>
      </w:r>
      <w:r w:rsidRPr="00EF3EC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F3ECC">
        <w:rPr>
          <w:rFonts w:ascii="Times New Roman" w:hAnsi="Times New Roman" w:cs="Times New Roman"/>
          <w:spacing w:val="-11"/>
          <w:sz w:val="28"/>
          <w:szCs w:val="28"/>
        </w:rPr>
        <w:t xml:space="preserve">ние регрессии и определите тесноту связи между изучаемыми </w:t>
      </w:r>
      <w:r w:rsidRPr="00EF3ECC">
        <w:rPr>
          <w:rFonts w:ascii="Times New Roman" w:hAnsi="Times New Roman" w:cs="Times New Roman"/>
          <w:sz w:val="28"/>
          <w:szCs w:val="28"/>
        </w:rPr>
        <w:t>признаками.</w:t>
      </w:r>
    </w:p>
    <w:p w:rsidR="00EF3ECC" w:rsidRDefault="00EF3ECC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EF3ECC" w:rsidRDefault="00EF3ECC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6</w:t>
      </w:r>
    </w:p>
    <w:p w:rsidR="00EF3ECC" w:rsidRDefault="00EF3ECC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EF3ECC" w:rsidRDefault="00EF3ECC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стоимость основных фондов в отчетном периоде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увеличилась на 12%. Фондоотдача за этот период снизилась на 3%</w:t>
      </w:r>
    </w:p>
    <w:p w:rsidR="00C66C23" w:rsidRDefault="00C66C23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Определите: как изменился объем производственной продукц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6C23" w:rsidRDefault="00C66C23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C66C23" w:rsidRDefault="00C66C23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7</w:t>
      </w:r>
    </w:p>
    <w:p w:rsidR="00C66C23" w:rsidRPr="00C66C23" w:rsidRDefault="00C66C23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C66C23" w:rsidRPr="00C66C23" w:rsidRDefault="00C66C23" w:rsidP="00C66C23">
      <w:pPr>
        <w:shd w:val="clear" w:color="auto" w:fill="FFFFFF"/>
        <w:tabs>
          <w:tab w:val="left" w:pos="3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6C23">
        <w:rPr>
          <w:rFonts w:ascii="Times New Roman" w:hAnsi="Times New Roman" w:cs="Times New Roman"/>
          <w:spacing w:val="-1"/>
          <w:sz w:val="28"/>
          <w:szCs w:val="28"/>
        </w:rPr>
        <w:t xml:space="preserve">По совхозу в отчетном периоде по сравнению с </w:t>
      </w:r>
      <w:proofErr w:type="gramStart"/>
      <w:r w:rsidRPr="00C66C23">
        <w:rPr>
          <w:rFonts w:ascii="Times New Roman" w:hAnsi="Times New Roman" w:cs="Times New Roman"/>
          <w:spacing w:val="-1"/>
          <w:sz w:val="28"/>
          <w:szCs w:val="28"/>
        </w:rPr>
        <w:t>базисным</w:t>
      </w:r>
      <w:proofErr w:type="gramEnd"/>
      <w:r w:rsidRPr="00C66C23">
        <w:rPr>
          <w:rFonts w:ascii="Times New Roman" w:hAnsi="Times New Roman" w:cs="Times New Roman"/>
          <w:spacing w:val="-1"/>
          <w:sz w:val="28"/>
          <w:szCs w:val="28"/>
        </w:rPr>
        <w:t xml:space="preserve"> ва</w:t>
      </w:r>
      <w:r w:rsidRPr="00C66C23">
        <w:rPr>
          <w:rFonts w:ascii="Times New Roman" w:hAnsi="Times New Roman" w:cs="Times New Roman"/>
          <w:spacing w:val="-1"/>
          <w:sz w:val="28"/>
          <w:szCs w:val="28"/>
        </w:rPr>
        <w:softHyphen/>
        <w:t>ловой сбор подсолнечника увеличился в 1,12 раза, посевная пло</w:t>
      </w:r>
      <w:r w:rsidRPr="00C66C2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66C23">
        <w:rPr>
          <w:rFonts w:ascii="Times New Roman" w:hAnsi="Times New Roman" w:cs="Times New Roman"/>
          <w:sz w:val="28"/>
          <w:szCs w:val="28"/>
        </w:rPr>
        <w:t>щадь, занятая под этой культурой, — на 3%.</w:t>
      </w: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66C23">
        <w:rPr>
          <w:rFonts w:ascii="Times New Roman" w:hAnsi="Times New Roman" w:cs="Times New Roman"/>
          <w:sz w:val="28"/>
          <w:szCs w:val="28"/>
        </w:rPr>
        <w:t>Определите: 1) показатель динамики урожайности подсол</w:t>
      </w:r>
      <w:r w:rsidRPr="00C66C23">
        <w:rPr>
          <w:rFonts w:ascii="Times New Roman" w:hAnsi="Times New Roman" w:cs="Times New Roman"/>
          <w:sz w:val="28"/>
          <w:szCs w:val="28"/>
        </w:rPr>
        <w:softHyphen/>
        <w:t xml:space="preserve">нечника; 2) прирост валового сбора за счет изменения посевной </w:t>
      </w:r>
      <w:r w:rsidRPr="00C66C23">
        <w:rPr>
          <w:rFonts w:ascii="Times New Roman" w:hAnsi="Times New Roman" w:cs="Times New Roman"/>
          <w:spacing w:val="-2"/>
          <w:sz w:val="28"/>
          <w:szCs w:val="28"/>
        </w:rPr>
        <w:t>площади и урожайности (в центнерах и в процентах), если посев</w:t>
      </w:r>
      <w:r w:rsidRPr="00C66C2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66C23">
        <w:rPr>
          <w:rFonts w:ascii="Times New Roman" w:hAnsi="Times New Roman" w:cs="Times New Roman"/>
          <w:spacing w:val="-1"/>
          <w:sz w:val="28"/>
          <w:szCs w:val="28"/>
        </w:rPr>
        <w:t>ная площадь в базисном периоде составила 250 га.</w:t>
      </w: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Задача № 8</w:t>
      </w: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66C23" w:rsidRPr="00C66C23" w:rsidRDefault="00C66C23" w:rsidP="00C66C23">
      <w:pPr>
        <w:pageBreakBefore/>
        <w:shd w:val="clear" w:color="auto" w:fill="FFFFFF"/>
        <w:spacing w:before="82" w:line="235" w:lineRule="exact"/>
        <w:ind w:right="442"/>
        <w:rPr>
          <w:rFonts w:ascii="Times New Roman" w:hAnsi="Times New Roman" w:cs="Times New Roman"/>
          <w:sz w:val="28"/>
          <w:szCs w:val="28"/>
        </w:rPr>
      </w:pPr>
      <w:r w:rsidRPr="00C66C23">
        <w:rPr>
          <w:rFonts w:ascii="Times New Roman" w:hAnsi="Times New Roman" w:cs="Times New Roman"/>
          <w:spacing w:val="-10"/>
          <w:sz w:val="28"/>
          <w:szCs w:val="28"/>
        </w:rPr>
        <w:lastRenderedPageBreak/>
        <w:t>Имеются данные (табл. 8.8) о реализации мороженого в горо</w:t>
      </w:r>
      <w:r w:rsidRPr="00C66C2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6C23">
        <w:rPr>
          <w:rFonts w:ascii="Times New Roman" w:hAnsi="Times New Roman" w:cs="Times New Roman"/>
          <w:sz w:val="28"/>
          <w:szCs w:val="28"/>
        </w:rPr>
        <w:t>де в течение года по кварталам (</w:t>
      </w:r>
      <w:proofErr w:type="spellStart"/>
      <w:proofErr w:type="gramStart"/>
      <w:r w:rsidRPr="00C66C2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66C23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C66C23" w:rsidRPr="00C66C23" w:rsidRDefault="00C66C23" w:rsidP="00C66C23">
      <w:pPr>
        <w:spacing w:after="1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9"/>
        <w:gridCol w:w="1381"/>
        <w:gridCol w:w="1435"/>
        <w:gridCol w:w="1408"/>
        <w:gridCol w:w="1408"/>
      </w:tblGrid>
      <w:tr w:rsidR="00C66C23" w:rsidRPr="00C66C23" w:rsidTr="00C66C23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Таблица 8.8</w:t>
            </w:r>
          </w:p>
        </w:tc>
      </w:tr>
      <w:tr w:rsidR="00C66C23" w:rsidRPr="00C66C23" w:rsidTr="00C66C23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23" w:rsidRPr="00C66C23" w:rsidTr="00C66C23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1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2F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Pr="00C66C23" w:rsidRDefault="00C66C23" w:rsidP="002F4D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C66C23" w:rsidRPr="00C66C23" w:rsidTr="00C66C23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spacing w:line="197" w:lineRule="exact"/>
              <w:ind w:left="312" w:right="365"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2F4DCD">
            <w:pPr>
              <w:shd w:val="clear" w:color="auto" w:fill="FFFFFF"/>
              <w:spacing w:line="197" w:lineRule="exact"/>
              <w:ind w:left="312" w:right="365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1999 2000 2001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spacing w:line="197" w:lineRule="exact"/>
              <w:ind w:left="408" w:right="4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2F4DCD">
            <w:pPr>
              <w:shd w:val="clear" w:color="auto" w:fill="FFFFFF"/>
              <w:spacing w:line="197" w:lineRule="exact"/>
              <w:ind w:left="408" w:righ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22 26 31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spacing w:line="202" w:lineRule="exact"/>
              <w:ind w:left="437" w:right="418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2F4DCD">
            <w:pPr>
              <w:shd w:val="clear" w:color="auto" w:fill="FFFFFF"/>
              <w:spacing w:line="202" w:lineRule="exact"/>
              <w:ind w:left="437" w:right="418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37 41 44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spacing w:line="202" w:lineRule="exact"/>
              <w:ind w:left="427" w:right="41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C66C23">
            <w:pPr>
              <w:shd w:val="clear" w:color="auto" w:fill="FFFFFF"/>
              <w:spacing w:line="202" w:lineRule="exact"/>
              <w:ind w:left="427" w:right="4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56 62 59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spacing w:line="197" w:lineRule="exact"/>
              <w:ind w:left="427" w:righ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C23" w:rsidRPr="00C66C23" w:rsidRDefault="00C66C23" w:rsidP="002F4DCD">
            <w:pPr>
              <w:shd w:val="clear" w:color="auto" w:fill="FFFFFF"/>
              <w:spacing w:line="197" w:lineRule="exact"/>
              <w:ind w:left="427" w:righ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23">
              <w:rPr>
                <w:rFonts w:ascii="Times New Roman" w:hAnsi="Times New Roman" w:cs="Times New Roman"/>
                <w:sz w:val="28"/>
                <w:szCs w:val="28"/>
              </w:rPr>
              <w:t>28 26 30</w:t>
            </w:r>
          </w:p>
        </w:tc>
      </w:tr>
    </w:tbl>
    <w:p w:rsidR="00C66C23" w:rsidRDefault="00C66C23" w:rsidP="00C66C23">
      <w:pPr>
        <w:rPr>
          <w:rFonts w:ascii="Times New Roman" w:hAnsi="Times New Roman" w:cs="Times New Roman"/>
          <w:sz w:val="28"/>
          <w:szCs w:val="28"/>
        </w:rPr>
      </w:pPr>
      <w:r w:rsidRPr="00C66C23">
        <w:rPr>
          <w:rFonts w:ascii="Times New Roman" w:hAnsi="Times New Roman" w:cs="Times New Roman"/>
          <w:sz w:val="28"/>
          <w:szCs w:val="28"/>
        </w:rPr>
        <w:t xml:space="preserve">Определите индексы сезонности продажи </w:t>
      </w:r>
      <w:proofErr w:type="gramStart"/>
      <w:r w:rsidRPr="00C66C23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Pr="00C66C23">
        <w:rPr>
          <w:rFonts w:ascii="Times New Roman" w:hAnsi="Times New Roman" w:cs="Times New Roman"/>
          <w:sz w:val="28"/>
          <w:szCs w:val="28"/>
        </w:rPr>
        <w:t xml:space="preserve"> методом постоянной средней.</w:t>
      </w:r>
    </w:p>
    <w:p w:rsidR="00C66C23" w:rsidRDefault="00C66C23" w:rsidP="00C66C23">
      <w:pPr>
        <w:rPr>
          <w:rFonts w:ascii="Times New Roman" w:hAnsi="Times New Roman" w:cs="Times New Roman"/>
          <w:sz w:val="28"/>
          <w:szCs w:val="28"/>
        </w:rPr>
      </w:pPr>
    </w:p>
    <w:p w:rsidR="00C66C23" w:rsidRDefault="00C66C23" w:rsidP="00C6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9</w:t>
      </w:r>
    </w:p>
    <w:p w:rsidR="00C66C23" w:rsidRPr="00524CB4" w:rsidRDefault="00C66C23" w:rsidP="00C66C23">
      <w:pPr>
        <w:shd w:val="clear" w:color="auto" w:fill="FFFFFF"/>
        <w:spacing w:before="101" w:line="240" w:lineRule="exact"/>
        <w:ind w:left="43" w:right="67"/>
        <w:jc w:val="both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pacing w:val="-1"/>
          <w:sz w:val="28"/>
          <w:szCs w:val="28"/>
        </w:rPr>
        <w:t>Пусть котировки акций 30 крупнейших промышленных кор</w:t>
      </w:r>
      <w:r w:rsidRPr="00524CB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24CB4">
        <w:rPr>
          <w:rFonts w:ascii="Times New Roman" w:hAnsi="Times New Roman" w:cs="Times New Roman"/>
          <w:sz w:val="28"/>
          <w:szCs w:val="28"/>
        </w:rPr>
        <w:t>пораций США на момент закрытия бирж составили (в долл. США) (табл. 10.14).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744"/>
        <w:gridCol w:w="538"/>
        <w:gridCol w:w="739"/>
        <w:gridCol w:w="533"/>
        <w:gridCol w:w="730"/>
        <w:gridCol w:w="523"/>
        <w:gridCol w:w="734"/>
        <w:gridCol w:w="528"/>
        <w:gridCol w:w="614"/>
        <w:gridCol w:w="240"/>
      </w:tblGrid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Таблица 10.14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7"/>
              <w:jc w:val="right"/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6"/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6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67"/>
              <w:jc w:val="right"/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67"/>
              <w:jc w:val="right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58"/>
              <w:jc w:val="right"/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pacing w:val="-3"/>
                <w:sz w:val="18"/>
                <w:szCs w:val="18"/>
              </w:rPr>
              <w:t>30,8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82"/>
              <w:jc w:val="right"/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97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pacing w:val="-2"/>
                <w:sz w:val="18"/>
                <w:szCs w:val="18"/>
              </w:rPr>
              <w:t>46,2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6"/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7"/>
              <w:jc w:val="right"/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pacing w:val="-2"/>
                <w:sz w:val="18"/>
                <w:szCs w:val="18"/>
              </w:rPr>
              <w:t>47,4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7"/>
              <w:jc w:val="right"/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82"/>
              <w:jc w:val="right"/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pacing w:val="-2"/>
                <w:sz w:val="18"/>
                <w:szCs w:val="18"/>
              </w:rPr>
              <w:t>76,2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  <w:tr w:rsidR="00C66C23" w:rsidTr="002F4D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72"/>
              <w:jc w:val="right"/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91"/>
              <w:jc w:val="right"/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  <w:ind w:right="82"/>
              <w:jc w:val="right"/>
            </w:pPr>
            <w:r>
              <w:rPr>
                <w:spacing w:val="-4"/>
                <w:sz w:val="18"/>
                <w:szCs w:val="18"/>
              </w:rPr>
              <w:t>31,1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66C23" w:rsidRDefault="00C66C23" w:rsidP="002F4DCD">
            <w:pPr>
              <w:shd w:val="clear" w:color="auto" w:fill="FFFFFF"/>
            </w:pPr>
          </w:p>
        </w:tc>
      </w:tr>
    </w:tbl>
    <w:p w:rsidR="00C66C23" w:rsidRDefault="00C66C23" w:rsidP="00C66C23">
      <w:pPr>
        <w:shd w:val="clear" w:color="auto" w:fill="FFFFFF"/>
        <w:spacing w:before="245" w:line="235" w:lineRule="exact"/>
        <w:ind w:left="24" w:firstLine="350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t>Исчислите  индекс Доу-Джонса, если корректирующий фактор равен 0,58600.</w:t>
      </w:r>
    </w:p>
    <w:p w:rsidR="00524CB4" w:rsidRDefault="00524CB4" w:rsidP="00C66C23">
      <w:pPr>
        <w:shd w:val="clear" w:color="auto" w:fill="FFFFFF"/>
        <w:spacing w:before="245" w:line="235" w:lineRule="exact"/>
        <w:ind w:left="24" w:firstLine="350"/>
        <w:rPr>
          <w:rFonts w:ascii="Times New Roman" w:hAnsi="Times New Roman" w:cs="Times New Roman"/>
          <w:sz w:val="28"/>
          <w:szCs w:val="28"/>
        </w:rPr>
      </w:pPr>
    </w:p>
    <w:p w:rsidR="00524CB4" w:rsidRDefault="00524CB4" w:rsidP="00C66C23">
      <w:pPr>
        <w:shd w:val="clear" w:color="auto" w:fill="FFFFFF"/>
        <w:spacing w:before="245" w:line="235" w:lineRule="exact"/>
        <w:ind w:left="24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10</w:t>
      </w:r>
    </w:p>
    <w:p w:rsidR="00524CB4" w:rsidRPr="00524CB4" w:rsidRDefault="00524CB4" w:rsidP="00524CB4">
      <w:pPr>
        <w:shd w:val="clear" w:color="auto" w:fill="FFFFFF"/>
        <w:tabs>
          <w:tab w:val="left" w:pos="475"/>
        </w:tabs>
        <w:spacing w:line="250" w:lineRule="exact"/>
        <w:ind w:left="144" w:right="101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24CB4">
        <w:rPr>
          <w:rFonts w:ascii="Times New Roman" w:hAnsi="Times New Roman" w:cs="Times New Roman"/>
          <w:spacing w:val="-1"/>
          <w:sz w:val="28"/>
          <w:szCs w:val="28"/>
        </w:rPr>
        <w:t xml:space="preserve">В результате бюджетного обследования домашних хозяйств </w:t>
      </w:r>
      <w:r w:rsidRPr="00524CB4">
        <w:rPr>
          <w:rFonts w:ascii="Times New Roman" w:hAnsi="Times New Roman" w:cs="Times New Roman"/>
          <w:sz w:val="28"/>
          <w:szCs w:val="28"/>
        </w:rPr>
        <w:t xml:space="preserve">было обнаружено, что за истекший период потребление овощей </w:t>
      </w:r>
      <w:r w:rsidRPr="00524CB4">
        <w:rPr>
          <w:rFonts w:ascii="Times New Roman" w:hAnsi="Times New Roman" w:cs="Times New Roman"/>
          <w:spacing w:val="-1"/>
          <w:sz w:val="28"/>
          <w:szCs w:val="28"/>
        </w:rPr>
        <w:t xml:space="preserve">увеличилось на 2,2 % по сравнению с предыдущим годом, а </w:t>
      </w:r>
      <w:proofErr w:type="gramStart"/>
      <w:r w:rsidRPr="00524CB4">
        <w:rPr>
          <w:rFonts w:ascii="Times New Roman" w:hAnsi="Times New Roman" w:cs="Times New Roman"/>
          <w:spacing w:val="-1"/>
          <w:sz w:val="28"/>
          <w:szCs w:val="28"/>
        </w:rPr>
        <w:t>мо</w:t>
      </w:r>
      <w:r w:rsidRPr="00524CB4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 </w:t>
      </w:r>
      <w:proofErr w:type="spellStart"/>
      <w:r w:rsidRPr="00524CB4">
        <w:rPr>
          <w:rFonts w:ascii="Times New Roman" w:hAnsi="Times New Roman" w:cs="Times New Roman"/>
          <w:spacing w:val="-1"/>
          <w:sz w:val="28"/>
          <w:szCs w:val="28"/>
        </w:rPr>
        <w:t>лочных</w:t>
      </w:r>
      <w:proofErr w:type="spellEnd"/>
      <w:proofErr w:type="gramEnd"/>
      <w:r w:rsidRPr="00524CB4">
        <w:rPr>
          <w:rFonts w:ascii="Times New Roman" w:hAnsi="Times New Roman" w:cs="Times New Roman"/>
          <w:spacing w:val="-1"/>
          <w:sz w:val="28"/>
          <w:szCs w:val="28"/>
        </w:rPr>
        <w:t xml:space="preserve"> продуктов снизилось на 1,5 %. За этот же период средне</w:t>
      </w:r>
      <w:r w:rsidRPr="00524CB4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 душевой доход домашних хозяйств вырос на 8 %.</w:t>
      </w:r>
    </w:p>
    <w:p w:rsidR="00524CB4" w:rsidRPr="00524CB4" w:rsidRDefault="00524CB4" w:rsidP="00524CB4">
      <w:pPr>
        <w:shd w:val="clear" w:color="auto" w:fill="FFFFFF"/>
        <w:spacing w:line="250" w:lineRule="exact"/>
        <w:ind w:left="494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t>Определите коэффициенты эластичности.</w:t>
      </w:r>
    </w:p>
    <w:p w:rsidR="00524CB4" w:rsidRDefault="00524CB4" w:rsidP="00C66C23">
      <w:pPr>
        <w:shd w:val="clear" w:color="auto" w:fill="FFFFFF"/>
        <w:spacing w:before="245" w:line="235" w:lineRule="exact"/>
        <w:ind w:left="24" w:firstLine="350"/>
        <w:rPr>
          <w:rFonts w:ascii="Times New Roman" w:hAnsi="Times New Roman" w:cs="Times New Roman"/>
          <w:sz w:val="28"/>
          <w:szCs w:val="28"/>
        </w:rPr>
      </w:pPr>
    </w:p>
    <w:p w:rsidR="00524CB4" w:rsidRPr="00524CB4" w:rsidRDefault="00524CB4" w:rsidP="00C66C23">
      <w:pPr>
        <w:shd w:val="clear" w:color="auto" w:fill="FFFFFF"/>
        <w:spacing w:before="245" w:line="235" w:lineRule="exact"/>
        <w:ind w:left="24" w:firstLine="350"/>
        <w:rPr>
          <w:rFonts w:ascii="Times New Roman" w:hAnsi="Times New Roman" w:cs="Times New Roman"/>
          <w:sz w:val="28"/>
          <w:szCs w:val="28"/>
        </w:rPr>
      </w:pPr>
    </w:p>
    <w:p w:rsidR="00C66C23" w:rsidRPr="00C66C23" w:rsidRDefault="00C66C23" w:rsidP="00C66C23">
      <w:pPr>
        <w:rPr>
          <w:rFonts w:ascii="Times New Roman" w:hAnsi="Times New Roman" w:cs="Times New Roman"/>
          <w:sz w:val="28"/>
          <w:szCs w:val="28"/>
        </w:rPr>
      </w:pPr>
    </w:p>
    <w:p w:rsidR="00C66C23" w:rsidRDefault="00C66C23" w:rsidP="00C66C23">
      <w:pPr>
        <w:shd w:val="clear" w:color="auto" w:fill="FFFFFF"/>
        <w:spacing w:line="240" w:lineRule="exact"/>
        <w:ind w:left="29"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66C23" w:rsidRPr="00C66C23" w:rsidRDefault="00C66C23" w:rsidP="00C66C2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6C23" w:rsidRPr="00EF3ECC" w:rsidRDefault="00C66C23" w:rsidP="00EF3ECC">
      <w:pPr>
        <w:shd w:val="clear" w:color="auto" w:fill="FFFFFF"/>
        <w:spacing w:line="240" w:lineRule="exact"/>
        <w:ind w:left="269" w:right="547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EF3ECC" w:rsidRPr="00EF3ECC" w:rsidRDefault="00EF3ECC" w:rsidP="00B81065">
      <w:pPr>
        <w:shd w:val="clear" w:color="auto" w:fill="FFFFFF"/>
        <w:spacing w:line="240" w:lineRule="exact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B81065" w:rsidRPr="006B40EA" w:rsidRDefault="00B81065">
      <w:pPr>
        <w:rPr>
          <w:rFonts w:ascii="Times New Roman" w:hAnsi="Times New Roman" w:cs="Times New Roman"/>
          <w:sz w:val="28"/>
          <w:szCs w:val="28"/>
        </w:rPr>
      </w:pPr>
    </w:p>
    <w:sectPr w:rsidR="00B81065" w:rsidRPr="006B40EA" w:rsidSect="009A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EA"/>
    <w:rsid w:val="00524CB4"/>
    <w:rsid w:val="006B40EA"/>
    <w:rsid w:val="009A4DE2"/>
    <w:rsid w:val="00B81065"/>
    <w:rsid w:val="00C66C23"/>
    <w:rsid w:val="00E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2012-11-14T14:52:00Z</dcterms:created>
  <dcterms:modified xsi:type="dcterms:W3CDTF">2012-11-14T15:34:00Z</dcterms:modified>
</cp:coreProperties>
</file>