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F" w:rsidRDefault="00EB282F" w:rsidP="00EB28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b/>
          <w:sz w:val="24"/>
        </w:rPr>
      </w:pPr>
      <w:r>
        <w:rPr>
          <w:b/>
          <w:sz w:val="24"/>
          <w:lang w:val="en-US"/>
        </w:rPr>
        <w:t>VII</w:t>
      </w:r>
      <w:r>
        <w:rPr>
          <w:b/>
          <w:sz w:val="24"/>
        </w:rPr>
        <w:t xml:space="preserve"> ВАРИАНТ</w:t>
      </w:r>
    </w:p>
    <w:p w:rsidR="00EB282F" w:rsidRDefault="00EB282F" w:rsidP="00EB282F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350"/>
        <w:jc w:val="both"/>
        <w:rPr>
          <w:b/>
          <w:sz w:val="24"/>
        </w:rPr>
      </w:pPr>
    </w:p>
    <w:p w:rsidR="00EB282F" w:rsidRDefault="00EB282F" w:rsidP="00EB282F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424"/>
        <w:jc w:val="both"/>
        <w:rPr>
          <w:sz w:val="24"/>
        </w:rPr>
      </w:pPr>
      <w:r>
        <w:rPr>
          <w:sz w:val="24"/>
        </w:rPr>
        <w:t xml:space="preserve">1. Вычислить функцию </w:t>
      </w:r>
      <w:r>
        <w:rPr>
          <w:sz w:val="24"/>
          <w:lang w:val="en-US"/>
        </w:rPr>
        <w:t>y</w:t>
      </w:r>
      <w:r>
        <w:rPr>
          <w:sz w:val="24"/>
        </w:rPr>
        <w:t xml:space="preserve"> = </w:t>
      </w:r>
      <w:proofErr w:type="spellStart"/>
      <w:r>
        <w:rPr>
          <w:sz w:val="24"/>
          <w:lang w:val="en-US"/>
        </w:rPr>
        <w:t>tg</w:t>
      </w:r>
      <w:proofErr w:type="spellEnd"/>
      <w:r>
        <w:rPr>
          <w:sz w:val="24"/>
        </w:rPr>
        <w:t>(</w:t>
      </w:r>
      <w:r>
        <w:rPr>
          <w:sz w:val="24"/>
          <w:lang w:val="en-US"/>
        </w:rPr>
        <w:t>x</w:t>
      </w:r>
      <w:r>
        <w:rPr>
          <w:sz w:val="24"/>
        </w:rPr>
        <w:t>) / (</w:t>
      </w:r>
      <w:r>
        <w:rPr>
          <w:sz w:val="24"/>
          <w:lang w:val="en-US"/>
        </w:rPr>
        <w:t>x</w:t>
      </w:r>
      <w:r>
        <w:rPr>
          <w:sz w:val="24"/>
        </w:rPr>
        <w:t>-2) на определённом интервале с определённым шагом. Учитывать ОДЗ</w:t>
      </w:r>
    </w:p>
    <w:p w:rsidR="00EB282F" w:rsidRDefault="00EB282F" w:rsidP="00EB28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</w:rPr>
      </w:pPr>
    </w:p>
    <w:p w:rsidR="00EB282F" w:rsidRDefault="00EB282F" w:rsidP="00EB282F">
      <w:pPr>
        <w:widowControl w:val="0"/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</w:rPr>
      </w:pPr>
      <w:r>
        <w:rPr>
          <w:sz w:val="24"/>
        </w:rPr>
        <w:t xml:space="preserve">2. Найти номер максимального по модулю элемента массива </w:t>
      </w:r>
      <w:r>
        <w:rPr>
          <w:sz w:val="24"/>
          <w:lang w:val="en-US"/>
        </w:rPr>
        <w:t>Z</w:t>
      </w:r>
      <w:r>
        <w:rPr>
          <w:sz w:val="24"/>
        </w:rPr>
        <w:t>(</w:t>
      </w:r>
      <w:r>
        <w:rPr>
          <w:sz w:val="24"/>
          <w:lang w:val="en-US"/>
        </w:rPr>
        <w:t>n</w:t>
      </w:r>
      <w:r>
        <w:rPr>
          <w:sz w:val="24"/>
        </w:rPr>
        <w:t>) из диапазона от -50 до 3 включительно</w:t>
      </w:r>
    </w:p>
    <w:p w:rsidR="00EB282F" w:rsidRDefault="00EB282F" w:rsidP="00EB28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</w:rPr>
      </w:pPr>
    </w:p>
    <w:p w:rsidR="00EB282F" w:rsidRDefault="00EB282F" w:rsidP="00EB282F">
      <w:pPr>
        <w:widowControl w:val="0"/>
        <w:tabs>
          <w:tab w:val="left" w:pos="360"/>
        </w:tabs>
        <w:autoSpaceDE w:val="0"/>
        <w:autoSpaceDN w:val="0"/>
        <w:adjustRightInd w:val="0"/>
        <w:ind w:left="993" w:hanging="284"/>
        <w:jc w:val="both"/>
        <w:rPr>
          <w:sz w:val="24"/>
        </w:rPr>
      </w:pPr>
      <w:r>
        <w:rPr>
          <w:sz w:val="24"/>
        </w:rPr>
        <w:t xml:space="preserve">3. Вычислить сумму отрицательных элементов двумерного массива </w:t>
      </w:r>
      <w:r>
        <w:rPr>
          <w:sz w:val="24"/>
          <w:lang w:val="en-US"/>
        </w:rPr>
        <w:t>T</w:t>
      </w:r>
      <w:r>
        <w:rPr>
          <w:sz w:val="24"/>
        </w:rPr>
        <w:t>(8, 5), находящихся над главной диагональю</w:t>
      </w:r>
    </w:p>
    <w:p w:rsidR="00EB282F" w:rsidRDefault="00EB282F" w:rsidP="00EB28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</w:rPr>
      </w:pPr>
    </w:p>
    <w:p w:rsidR="00EB282F" w:rsidRDefault="00EB282F" w:rsidP="00EB282F">
      <w:pPr>
        <w:widowControl w:val="0"/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</w:rPr>
      </w:pPr>
      <w:r>
        <w:rPr>
          <w:sz w:val="24"/>
        </w:rPr>
        <w:t>4. Определить площади двух треугольников, заданных длинами сторон (через клавиатуру), по формуле Герона. Полупериметр вычислять с помощью функции</w:t>
      </w:r>
    </w:p>
    <w:p w:rsidR="001C1EAA" w:rsidRDefault="001C1EAA"/>
    <w:sectPr w:rsidR="001C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82F"/>
    <w:rsid w:val="001C1EAA"/>
    <w:rsid w:val="00E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Krokoz™ Inc.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</dc:creator>
  <cp:keywords/>
  <dc:description/>
  <cp:lastModifiedBy>DISS</cp:lastModifiedBy>
  <cp:revision>2</cp:revision>
  <dcterms:created xsi:type="dcterms:W3CDTF">2012-11-13T07:32:00Z</dcterms:created>
  <dcterms:modified xsi:type="dcterms:W3CDTF">2012-11-13T07:32:00Z</dcterms:modified>
</cp:coreProperties>
</file>