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72" w:rsidRPr="00F57672" w:rsidRDefault="00F57672" w:rsidP="00F5767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t>На множестве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M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задано бинарное отношение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R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. Определить, какими из следующих условий: рефлексивность, симметричность, транзитивность, антисимметричность — обладает отношение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R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7672" w:rsidRPr="00F57672" w:rsidRDefault="00F57672" w:rsidP="00F57672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M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— множество всех людей,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R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тогда и только тогда, когда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7672">
        <w:rPr>
          <w:rFonts w:ascii="Times New Roman" w:eastAsia="Times New Roman" w:hAnsi="Times New Roman" w:cs="Times New Roman"/>
          <w:i/>
          <w:iCs/>
          <w:sz w:val="24"/>
          <w:szCs w:val="24"/>
        </w:rPr>
        <w:t>родился в одном году с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5" o:title=""/>
          </v:shape>
          <w:control r:id="rId6" w:name="DefaultOcxName" w:shapeid="_x0000_i1084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рефлексивность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3" type="#_x0000_t75" style="width:20.25pt;height:18pt" o:ole="">
            <v:imagedata r:id="rId5" o:title=""/>
          </v:shape>
          <w:control r:id="rId7" w:name="DefaultOcxName1" w:shapeid="_x0000_i1083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симметричность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2" type="#_x0000_t75" style="width:20.25pt;height:18pt" o:ole="">
            <v:imagedata r:id="rId5" o:title=""/>
          </v:shape>
          <w:control r:id="rId8" w:name="DefaultOcxName2" w:shapeid="_x0000_i1082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транзитивность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1" type="#_x0000_t75" style="width:20.25pt;height:18pt" o:ole="">
            <v:imagedata r:id="rId5" o:title=""/>
          </v:shape>
          <w:control r:id="rId9" w:name="DefaultOcxName3" w:shapeid="_x0000_i1081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антисимметричность</w:t>
      </w:r>
    </w:p>
    <w:p w:rsidR="00F57672" w:rsidRPr="00F57672" w:rsidRDefault="00F57672" w:rsidP="00F57672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M</w:t>
      </w:r>
      <w:r w:rsidRPr="00F57672">
        <w:rPr>
          <w:rFonts w:ascii="MathJax_Main" w:eastAsia="Times New Roman" w:hAnsi="MathJax_Main" w:cs="Times New Roman"/>
          <w:sz w:val="24"/>
          <w:szCs w:val="24"/>
        </w:rPr>
        <w:t>=</w:t>
      </w:r>
      <w:r w:rsidRPr="00F57672">
        <w:rPr>
          <w:rFonts w:ascii="MathJax_AMS" w:eastAsia="Times New Roman" w:hAnsi="MathJax_AMS" w:cs="Times New Roman"/>
          <w:sz w:val="24"/>
          <w:szCs w:val="24"/>
        </w:rPr>
        <w:t>R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R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  <w:r w:rsidRPr="00F57672">
        <w:rPr>
          <w:rFonts w:ascii="MathJax_Main" w:eastAsia="Times New Roman" w:hAnsi="MathJax_Main" w:cs="Times New Roman"/>
          <w:sz w:val="24"/>
          <w:szCs w:val="24"/>
        </w:rPr>
        <w:t>↔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MathJax_Main" w:eastAsia="Times New Roman" w:hAnsi="MathJax_Main" w:cs="Times New Roman"/>
          <w:sz w:val="24"/>
          <w:szCs w:val="24"/>
        </w:rPr>
        <w:t>≤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0" type="#_x0000_t75" style="width:20.25pt;height:18pt" o:ole="">
            <v:imagedata r:id="rId5" o:title=""/>
          </v:shape>
          <w:control r:id="rId10" w:name="DefaultOcxName4" w:shapeid="_x0000_i1080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рефлексивность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9" type="#_x0000_t75" style="width:20.25pt;height:18pt" o:ole="">
            <v:imagedata r:id="rId5" o:title=""/>
          </v:shape>
          <w:control r:id="rId11" w:name="DefaultOcxName5" w:shapeid="_x0000_i1079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симметричность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8" type="#_x0000_t75" style="width:20.25pt;height:18pt" o:ole="">
            <v:imagedata r:id="rId5" o:title=""/>
          </v:shape>
          <w:control r:id="rId12" w:name="DefaultOcxName6" w:shapeid="_x0000_i1078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транзитивность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7" type="#_x0000_t75" style="width:20.25pt;height:18pt" o:ole="">
            <v:imagedata r:id="rId5" o:title=""/>
          </v:shape>
          <w:control r:id="rId13" w:name="DefaultOcxName7" w:shapeid="_x0000_i1077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антисимметричность</w:t>
      </w:r>
    </w:p>
    <w:p w:rsidR="00F57672" w:rsidRPr="00F57672" w:rsidRDefault="00F57672" w:rsidP="00F57672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M</w:t>
      </w:r>
      <w:r w:rsidRPr="00F57672">
        <w:rPr>
          <w:rFonts w:ascii="MathJax_Main" w:eastAsia="Times New Roman" w:hAnsi="MathJax_Main" w:cs="Times New Roman"/>
          <w:sz w:val="24"/>
          <w:szCs w:val="24"/>
        </w:rPr>
        <w:t>=</w:t>
      </w:r>
      <w:r w:rsidRPr="00F57672">
        <w:rPr>
          <w:rFonts w:ascii="MathJax_AMS" w:eastAsia="Times New Roman" w:hAnsi="MathJax_AMS" w:cs="Times New Roman"/>
          <w:sz w:val="24"/>
          <w:szCs w:val="24"/>
        </w:rPr>
        <w:t>R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R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  <w:r w:rsidRPr="00F57672">
        <w:rPr>
          <w:rFonts w:ascii="MathJax_Main" w:eastAsia="Times New Roman" w:hAnsi="MathJax_Main" w:cs="Times New Roman"/>
          <w:sz w:val="24"/>
          <w:szCs w:val="24"/>
        </w:rPr>
        <w:t>↔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MathJax_Main" w:eastAsia="Times New Roman" w:hAnsi="MathJax_Main" w:cs="Times New Roman"/>
          <w:sz w:val="24"/>
          <w:szCs w:val="24"/>
        </w:rPr>
        <w:t>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6" type="#_x0000_t75" style="width:20.25pt;height:18pt" o:ole="">
            <v:imagedata r:id="rId5" o:title=""/>
          </v:shape>
          <w:control r:id="rId14" w:name="DefaultOcxName8" w:shapeid="_x0000_i1076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рефлексивность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5" type="#_x0000_t75" style="width:20.25pt;height:18pt" o:ole="">
            <v:imagedata r:id="rId5" o:title=""/>
          </v:shape>
          <w:control r:id="rId15" w:name="DefaultOcxName9" w:shapeid="_x0000_i1075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симметричность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4" type="#_x0000_t75" style="width:20.25pt;height:18pt" o:ole="">
            <v:imagedata r:id="rId5" o:title=""/>
          </v:shape>
          <w:control r:id="rId16" w:name="DefaultOcxName10" w:shapeid="_x0000_i1074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транзитивность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3" type="#_x0000_t75" style="width:20.25pt;height:18pt" o:ole="">
            <v:imagedata r:id="rId5" o:title=""/>
          </v:shape>
          <w:control r:id="rId17" w:name="DefaultOcxName11" w:shapeid="_x0000_i1073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антисимметричность</w:t>
      </w:r>
    </w:p>
    <w:p w:rsidR="00F57672" w:rsidRPr="00F57672" w:rsidRDefault="00F57672" w:rsidP="00F57672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M</w:t>
      </w:r>
      <w:r w:rsidRPr="00F57672">
        <w:rPr>
          <w:rFonts w:ascii="MathJax_Main" w:eastAsia="Times New Roman" w:hAnsi="MathJax_Main" w:cs="Times New Roman"/>
          <w:sz w:val="24"/>
          <w:szCs w:val="24"/>
        </w:rPr>
        <w:t>=</w:t>
      </w:r>
      <w:r w:rsidRPr="00F57672">
        <w:rPr>
          <w:rFonts w:ascii="MathJax_AMS" w:eastAsia="Times New Roman" w:hAnsi="MathJax_AMS" w:cs="Times New Roman"/>
          <w:sz w:val="24"/>
          <w:szCs w:val="24"/>
        </w:rPr>
        <w:t>N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R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  <w:r w:rsidRPr="00F57672">
        <w:rPr>
          <w:rFonts w:ascii="MathJax_Main" w:eastAsia="Times New Roman" w:hAnsi="MathJax_Main" w:cs="Times New Roman"/>
          <w:sz w:val="24"/>
          <w:szCs w:val="24"/>
        </w:rPr>
        <w:t>↔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делится на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2" type="#_x0000_t75" style="width:20.25pt;height:18pt" o:ole="">
            <v:imagedata r:id="rId5" o:title=""/>
          </v:shape>
          <w:control r:id="rId18" w:name="DefaultOcxName12" w:shapeid="_x0000_i1072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рефлексивность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1" type="#_x0000_t75" style="width:20.25pt;height:18pt" o:ole="">
            <v:imagedata r:id="rId5" o:title=""/>
          </v:shape>
          <w:control r:id="rId19" w:name="DefaultOcxName13" w:shapeid="_x0000_i1071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симметричность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0" type="#_x0000_t75" style="width:20.25pt;height:18pt" o:ole="">
            <v:imagedata r:id="rId5" o:title=""/>
          </v:shape>
          <w:control r:id="rId20" w:name="DefaultOcxName14" w:shapeid="_x0000_i1070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транзитивность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9" type="#_x0000_t75" style="width:20.25pt;height:18pt" o:ole="">
            <v:imagedata r:id="rId5" o:title=""/>
          </v:shape>
          <w:control r:id="rId21" w:name="DefaultOcxName15" w:shapeid="_x0000_i1069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антисимметричность</w:t>
      </w:r>
    </w:p>
    <w:p w:rsidR="00F57672" w:rsidRPr="00F57672" w:rsidRDefault="00F57672" w:rsidP="00F57672">
      <w:pPr>
        <w:numPr>
          <w:ilvl w:val="0"/>
          <w:numId w:val="1"/>
        </w:numPr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M</w:t>
      </w:r>
      <w:r w:rsidRPr="00F57672">
        <w:rPr>
          <w:rFonts w:ascii="MathJax_Main" w:eastAsia="Times New Roman" w:hAnsi="MathJax_Main" w:cs="Times New Roman"/>
          <w:sz w:val="24"/>
          <w:szCs w:val="24"/>
        </w:rPr>
        <w:t>=</w:t>
      </w:r>
      <w:r w:rsidRPr="00F57672">
        <w:rPr>
          <w:rFonts w:ascii="MathJax_AMS" w:eastAsia="Times New Roman" w:hAnsi="MathJax_AMS" w:cs="Times New Roman"/>
          <w:sz w:val="24"/>
          <w:szCs w:val="24"/>
        </w:rPr>
        <w:t>Z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R</w:t>
      </w:r>
      <w:r w:rsidRPr="00F57672">
        <w:rPr>
          <w:rFonts w:ascii="MathJax_Main" w:eastAsia="Times New Roman" w:hAnsi="MathJax_Main" w:cs="Times New Roman"/>
          <w:sz w:val="24"/>
          <w:szCs w:val="24"/>
        </w:rPr>
        <w:t>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  <w:r w:rsidRPr="00F57672">
        <w:rPr>
          <w:rFonts w:ascii="MathJax_Main" w:eastAsia="Times New Roman" w:hAnsi="MathJax_Main" w:cs="Times New Roman"/>
          <w:sz w:val="24"/>
          <w:szCs w:val="24"/>
        </w:rPr>
        <w:t>↔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a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F57672">
        <w:rPr>
          <w:rFonts w:ascii="MathJax_Math" w:eastAsia="Times New Roman" w:hAnsi="MathJax_Math" w:cs="Times New Roman"/>
          <w:i/>
          <w:iCs/>
          <w:sz w:val="24"/>
          <w:szCs w:val="24"/>
        </w:rPr>
        <w:t>b</w: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взаимно просты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8" type="#_x0000_t75" style="width:20.25pt;height:18pt" o:ole="">
            <v:imagedata r:id="rId5" o:title=""/>
          </v:shape>
          <w:control r:id="rId22" w:name="DefaultOcxName16" w:shapeid="_x0000_i1068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рефлексивность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7" type="#_x0000_t75" style="width:20.25pt;height:18pt" o:ole="">
            <v:imagedata r:id="rId5" o:title=""/>
          </v:shape>
          <w:control r:id="rId23" w:name="DefaultOcxName17" w:shapeid="_x0000_i1067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симметричность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6" type="#_x0000_t75" style="width:20.25pt;height:18pt" o:ole="">
            <v:imagedata r:id="rId5" o:title=""/>
          </v:shape>
          <w:control r:id="rId24" w:name="DefaultOcxName18" w:shapeid="_x0000_i1066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транзитивность</w:t>
      </w:r>
    </w:p>
    <w:p w:rsidR="00F57672" w:rsidRPr="00F57672" w:rsidRDefault="00F57672" w:rsidP="00F57672">
      <w:pPr>
        <w:spacing w:after="120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57672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5" type="#_x0000_t75" style="width:20.25pt;height:18pt" o:ole="">
            <v:imagedata r:id="rId5" o:title=""/>
          </v:shape>
          <w:control r:id="rId25" w:name="DefaultOcxName19" w:shapeid="_x0000_i1065"/>
        </w:object>
      </w:r>
      <w:r w:rsidRPr="00F57672">
        <w:rPr>
          <w:rFonts w:ascii="Times New Roman" w:eastAsia="Times New Roman" w:hAnsi="Times New Roman" w:cs="Times New Roman"/>
          <w:sz w:val="24"/>
          <w:szCs w:val="24"/>
        </w:rPr>
        <w:t> антисимметричность</w:t>
      </w:r>
    </w:p>
    <w:p w:rsidR="00000000" w:rsidRDefault="00F5767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A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C65"/>
    <w:multiLevelType w:val="multilevel"/>
    <w:tmpl w:val="B12A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7672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7672"/>
  </w:style>
  <w:style w:type="character" w:customStyle="1" w:styleId="mi">
    <w:name w:val="mi"/>
    <w:basedOn w:val="a0"/>
    <w:rsid w:val="00F57672"/>
  </w:style>
  <w:style w:type="character" w:customStyle="1" w:styleId="mtext">
    <w:name w:val="mtext"/>
    <w:basedOn w:val="a0"/>
    <w:rsid w:val="00F57672"/>
  </w:style>
  <w:style w:type="character" w:styleId="a4">
    <w:name w:val="Emphasis"/>
    <w:basedOn w:val="a0"/>
    <w:uiPriority w:val="20"/>
    <w:qFormat/>
    <w:rsid w:val="00F57672"/>
    <w:rPr>
      <w:i/>
      <w:iCs/>
    </w:rPr>
  </w:style>
  <w:style w:type="character" w:customStyle="1" w:styleId="mo">
    <w:name w:val="mo"/>
    <w:basedOn w:val="a0"/>
    <w:rsid w:val="00F57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7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1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83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00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1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3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1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7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48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63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0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19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33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23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9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Trican Well Service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tanzhaurova</dc:creator>
  <cp:keywords/>
  <dc:description/>
  <cp:lastModifiedBy>tanzhaurova</cp:lastModifiedBy>
  <cp:revision>2</cp:revision>
  <dcterms:created xsi:type="dcterms:W3CDTF">2012-11-11T05:18:00Z</dcterms:created>
  <dcterms:modified xsi:type="dcterms:W3CDTF">2012-11-11T05:18:00Z</dcterms:modified>
</cp:coreProperties>
</file>