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AF" w:rsidRPr="004E1AFE" w:rsidRDefault="00551FAF" w:rsidP="00551FAF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88" w:lineRule="auto"/>
        <w:ind w:left="360"/>
        <w:jc w:val="both"/>
        <w:rPr>
          <w:szCs w:val="26"/>
        </w:rPr>
      </w:pPr>
      <w:r w:rsidRPr="004E1AFE">
        <w:rPr>
          <w:szCs w:val="26"/>
        </w:rPr>
        <w:t xml:space="preserve">Начальная амплитуда </w:t>
      </w:r>
      <w:proofErr w:type="gramStart"/>
      <w:r w:rsidRPr="004E1AFE">
        <w:rPr>
          <w:szCs w:val="26"/>
        </w:rPr>
        <w:t>колебаний</w:t>
      </w:r>
      <w:proofErr w:type="gramEnd"/>
      <w:r w:rsidRPr="004E1AFE">
        <w:rPr>
          <w:szCs w:val="26"/>
        </w:rPr>
        <w:t xml:space="preserve"> маятника равна </w:t>
      </w:r>
      <w:smartTag w:uri="urn:schemas-microsoft-com:office:smarttags" w:element="metricconverter">
        <w:smartTagPr>
          <w:attr w:name="ProductID" w:val="3 см"/>
        </w:smartTagPr>
        <w:r w:rsidRPr="004E1AFE">
          <w:rPr>
            <w:szCs w:val="26"/>
          </w:rPr>
          <w:t>3 см</w:t>
        </w:r>
      </w:smartTag>
      <w:r w:rsidRPr="004E1AFE">
        <w:rPr>
          <w:szCs w:val="26"/>
        </w:rPr>
        <w:t xml:space="preserve">. Через 10 с она равна </w:t>
      </w:r>
      <w:smartTag w:uri="urn:schemas-microsoft-com:office:smarttags" w:element="metricconverter">
        <w:smartTagPr>
          <w:attr w:name="ProductID" w:val="1 см"/>
        </w:smartTagPr>
        <w:r w:rsidRPr="004E1AFE">
          <w:rPr>
            <w:szCs w:val="26"/>
          </w:rPr>
          <w:t>1 см</w:t>
        </w:r>
      </w:smartTag>
      <w:r w:rsidRPr="004E1AFE">
        <w:rPr>
          <w:szCs w:val="26"/>
        </w:rPr>
        <w:t xml:space="preserve">. Через </w:t>
      </w:r>
      <w:proofErr w:type="gramStart"/>
      <w:r>
        <w:rPr>
          <w:szCs w:val="26"/>
        </w:rPr>
        <w:t>какое</w:t>
      </w:r>
      <w:proofErr w:type="gramEnd"/>
      <w:r>
        <w:rPr>
          <w:szCs w:val="26"/>
        </w:rPr>
        <w:t xml:space="preserve"> </w:t>
      </w:r>
      <w:r w:rsidRPr="004E1AFE">
        <w:rPr>
          <w:szCs w:val="26"/>
        </w:rPr>
        <w:t>врем</w:t>
      </w:r>
      <w:r>
        <w:rPr>
          <w:szCs w:val="26"/>
        </w:rPr>
        <w:t>я</w:t>
      </w:r>
      <w:r w:rsidRPr="004E1AFE">
        <w:rPr>
          <w:szCs w:val="26"/>
        </w:rPr>
        <w:t xml:space="preserve"> амплитуда колебаний будет равна </w:t>
      </w:r>
      <w:smartTag w:uri="urn:schemas-microsoft-com:office:smarttags" w:element="metricconverter">
        <w:smartTagPr>
          <w:attr w:name="ProductID" w:val="0.3 см"/>
        </w:smartTagPr>
        <w:r w:rsidRPr="004E1AFE">
          <w:rPr>
            <w:szCs w:val="26"/>
          </w:rPr>
          <w:t>0.3 см</w:t>
        </w:r>
      </w:smartTag>
      <w:r w:rsidRPr="004E1AFE">
        <w:rPr>
          <w:szCs w:val="26"/>
        </w:rPr>
        <w:t>?</w:t>
      </w:r>
    </w:p>
    <w:p w:rsidR="00C20324" w:rsidRDefault="00551FAF" w:rsidP="00551FAF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88" w:lineRule="auto"/>
        <w:ind w:left="360"/>
        <w:jc w:val="both"/>
        <w:rPr>
          <w:szCs w:val="26"/>
        </w:rPr>
      </w:pPr>
      <w:r w:rsidRPr="004E1AFE">
        <w:rPr>
          <w:szCs w:val="26"/>
        </w:rPr>
        <w:t xml:space="preserve">Шарик массы </w:t>
      </w:r>
      <w:r w:rsidRPr="004E1AFE">
        <w:rPr>
          <w:i/>
          <w:szCs w:val="26"/>
          <w:lang w:val="en-US"/>
        </w:rPr>
        <w:t>m</w:t>
      </w:r>
      <w:r w:rsidRPr="004E1AFE">
        <w:rPr>
          <w:szCs w:val="26"/>
        </w:rPr>
        <w:t xml:space="preserve"> подвешен на двух последовательно соединенных пружинах с коэффициентами упругости </w:t>
      </w:r>
      <w:r w:rsidRPr="004E1AFE">
        <w:rPr>
          <w:i/>
          <w:szCs w:val="26"/>
          <w:lang w:val="en-US"/>
        </w:rPr>
        <w:t>k</w:t>
      </w:r>
      <w:r w:rsidRPr="004E1AFE">
        <w:rPr>
          <w:szCs w:val="26"/>
          <w:vertAlign w:val="subscript"/>
        </w:rPr>
        <w:t>1</w:t>
      </w:r>
      <w:r w:rsidRPr="004E1AFE">
        <w:rPr>
          <w:szCs w:val="26"/>
        </w:rPr>
        <w:t xml:space="preserve"> и </w:t>
      </w:r>
      <w:r w:rsidRPr="004E1AFE">
        <w:rPr>
          <w:i/>
          <w:szCs w:val="26"/>
          <w:lang w:val="en-US"/>
        </w:rPr>
        <w:t>k</w:t>
      </w:r>
      <w:r w:rsidRPr="004E1AFE">
        <w:rPr>
          <w:szCs w:val="26"/>
          <w:vertAlign w:val="subscript"/>
        </w:rPr>
        <w:t>2</w:t>
      </w:r>
      <w:r w:rsidRPr="004E1AFE">
        <w:rPr>
          <w:szCs w:val="26"/>
        </w:rPr>
        <w:t>. Определить период его вертикальных колебаний.</w:t>
      </w:r>
    </w:p>
    <w:p w:rsidR="00551FAF" w:rsidRPr="00551FAF" w:rsidRDefault="00551FAF" w:rsidP="00551FAF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88" w:lineRule="auto"/>
        <w:ind w:left="360"/>
        <w:jc w:val="both"/>
        <w:rPr>
          <w:szCs w:val="26"/>
        </w:rPr>
      </w:pPr>
      <w:r w:rsidRPr="004E1AFE">
        <w:rPr>
          <w:szCs w:val="26"/>
        </w:rPr>
        <w:t>Маховик начинает вращаться с постоянным угловым ускорением 0,4 рад/с</w:t>
      </w:r>
      <w:proofErr w:type="gramStart"/>
      <w:r w:rsidRPr="004E1AFE">
        <w:rPr>
          <w:szCs w:val="26"/>
          <w:vertAlign w:val="superscript"/>
        </w:rPr>
        <w:t>2</w:t>
      </w:r>
      <w:proofErr w:type="gramEnd"/>
      <w:r w:rsidRPr="004E1AFE">
        <w:rPr>
          <w:szCs w:val="26"/>
        </w:rPr>
        <w:t>. Через 10 с от начала движения момент импульса маховика равен 60 кг м</w:t>
      </w:r>
      <w:proofErr w:type="gramStart"/>
      <w:r w:rsidRPr="004E1AFE">
        <w:rPr>
          <w:szCs w:val="26"/>
          <w:vertAlign w:val="superscript"/>
        </w:rPr>
        <w:t>2</w:t>
      </w:r>
      <w:proofErr w:type="gramEnd"/>
      <w:r w:rsidRPr="004E1AFE">
        <w:rPr>
          <w:szCs w:val="26"/>
        </w:rPr>
        <w:t>/с. Найдите кинетическую энергию маховика через 25 с после начала движения.</w:t>
      </w:r>
      <w:bookmarkStart w:id="0" w:name="_GoBack"/>
      <w:bookmarkEnd w:id="0"/>
    </w:p>
    <w:sectPr w:rsidR="00551FAF" w:rsidRPr="0055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A1A"/>
    <w:multiLevelType w:val="multilevel"/>
    <w:tmpl w:val="82E0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7"/>
    <w:rsid w:val="00551FAF"/>
    <w:rsid w:val="00722427"/>
    <w:rsid w:val="00C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2012-11-06T07:59:00Z</dcterms:created>
  <dcterms:modified xsi:type="dcterms:W3CDTF">2012-11-06T08:00:00Z</dcterms:modified>
</cp:coreProperties>
</file>