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A" w:rsidRDefault="00AD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педагогика. Ну</w:t>
      </w:r>
      <w:r w:rsidR="001C15A2">
        <w:rPr>
          <w:rFonts w:ascii="Times New Roman" w:hAnsi="Times New Roman" w:cs="Times New Roman"/>
          <w:sz w:val="28"/>
          <w:szCs w:val="28"/>
        </w:rPr>
        <w:t>жно написать два ЭССЕ.  Объем минимум две страницы  каждая.</w:t>
      </w:r>
    </w:p>
    <w:p w:rsidR="006A3DEA" w:rsidRPr="001C15A2" w:rsidRDefault="001C15A2" w:rsidP="001C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A3DEA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EA" w:rsidRPr="00955169">
        <w:rPr>
          <w:sz w:val="28"/>
          <w:szCs w:val="28"/>
        </w:rPr>
        <w:t>Кто</w:t>
      </w:r>
      <w:proofErr w:type="gramEnd"/>
      <w:r w:rsidR="006A3DEA" w:rsidRPr="00955169">
        <w:rPr>
          <w:sz w:val="28"/>
          <w:szCs w:val="28"/>
        </w:rPr>
        <w:t xml:space="preserve"> зачем учится?</w:t>
      </w:r>
    </w:p>
    <w:p w:rsidR="006A3DEA" w:rsidRPr="001C15A2" w:rsidRDefault="001C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A3DEA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EA">
        <w:rPr>
          <w:sz w:val="28"/>
          <w:szCs w:val="28"/>
        </w:rPr>
        <w:t>С</w:t>
      </w:r>
      <w:r w:rsidR="006A3DEA" w:rsidRPr="00955169">
        <w:rPr>
          <w:sz w:val="28"/>
          <w:szCs w:val="28"/>
        </w:rPr>
        <w:t>емья начинается с «Мы».</w:t>
      </w:r>
    </w:p>
    <w:p w:rsidR="001C15A2" w:rsidRPr="006A3DEA" w:rsidRDefault="001C15A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Одна тема равно одна эссе.</w:t>
      </w:r>
      <w:bookmarkStart w:id="0" w:name="_GoBack"/>
      <w:bookmarkEnd w:id="0"/>
    </w:p>
    <w:sectPr w:rsidR="001C15A2" w:rsidRPr="006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A5B"/>
    <w:multiLevelType w:val="hybridMultilevel"/>
    <w:tmpl w:val="AE6C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38"/>
    <w:rsid w:val="001C15A2"/>
    <w:rsid w:val="001C4F1A"/>
    <w:rsid w:val="006A3DEA"/>
    <w:rsid w:val="00AD2C0F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2012-10-23T11:55:00Z</dcterms:created>
  <dcterms:modified xsi:type="dcterms:W3CDTF">2012-10-23T12:22:00Z</dcterms:modified>
</cp:coreProperties>
</file>