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34" w:rsidRPr="00516A76" w:rsidRDefault="00516A76" w:rsidP="00516A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1. Структура </w:t>
      </w:r>
      <w:proofErr w:type="gramStart"/>
      <w:r>
        <w:rPr>
          <w:rFonts w:ascii="Verdana" w:hAnsi="Verdana" w:cs="Verdana"/>
          <w:sz w:val="26"/>
          <w:szCs w:val="26"/>
        </w:rPr>
        <w:t>затрат рабочего времени работников предприятий питания</w:t>
      </w:r>
      <w:proofErr w:type="gramEnd"/>
      <w:r>
        <w:rPr>
          <w:rFonts w:ascii="Verdana" w:hAnsi="Verdana" w:cs="Verdana"/>
          <w:sz w:val="26"/>
          <w:szCs w:val="26"/>
        </w:rPr>
        <w:t>. Методы их изучения, характеристика. Фактический и проектируемый баланс затрат рабочего времени, их анализ. Определение роста производительности труда.</w:t>
      </w:r>
    </w:p>
    <w:p w:rsidR="00516A76" w:rsidRDefault="00516A76" w:rsidP="00516A76">
      <w:pPr>
        <w:spacing w:line="240" w:lineRule="auto"/>
        <w:contextualSpacing/>
      </w:pPr>
    </w:p>
    <w:sectPr w:rsidR="00516A76" w:rsidSect="0013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CB4"/>
    <w:rsid w:val="00135CB4"/>
    <w:rsid w:val="00516A76"/>
    <w:rsid w:val="00AD7834"/>
    <w:rsid w:val="00BB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5CB4"/>
    <w:rPr>
      <w:color w:val="0000FF"/>
      <w:u w:val="single"/>
    </w:rPr>
  </w:style>
  <w:style w:type="character" w:styleId="a5">
    <w:name w:val="Emphasis"/>
    <w:basedOn w:val="a0"/>
    <w:uiPriority w:val="20"/>
    <w:qFormat/>
    <w:rsid w:val="00135CB4"/>
    <w:rPr>
      <w:i/>
      <w:iCs/>
    </w:rPr>
  </w:style>
  <w:style w:type="paragraph" w:customStyle="1" w:styleId="a6">
    <w:name w:val="Стиль По центру"/>
    <w:rsid w:val="00135C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A467-E360-42BE-9096-F93A0EFB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&lt;&lt;Анастасия &gt;&gt;</dc:creator>
  <cp:keywords/>
  <dc:description/>
  <cp:lastModifiedBy>&lt;&lt;Анастасия &gt;&gt;</cp:lastModifiedBy>
  <cp:revision>3</cp:revision>
  <dcterms:created xsi:type="dcterms:W3CDTF">2012-10-10T09:33:00Z</dcterms:created>
  <dcterms:modified xsi:type="dcterms:W3CDTF">2012-10-15T11:16:00Z</dcterms:modified>
</cp:coreProperties>
</file>