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ara0"/>
        <w:spacing w:line="313" w:lineRule="auto"/>
        <w:ind w:left="0"/>
        <w:rPr>
          <w:sz w:val="20"/>
          <w:szCs w:val="20"/>
          <w:rFonts w:ascii="n" w:eastAsia="n" w:hAnsi="n"/>
        </w:rPr>
      </w:pPr>
      <w:r>
        <w:rPr>
          <w:rStyle w:val="Character0"/>
        </w:rPr>
        <w:t xml:space="preserve">Задания по дет.машу</w:t>
      </w:r>
    </w:p>
    <w:p>
      <w:pPr>
        <w:pStyle w:val="Para0"/>
        <w:spacing w:line="313" w:lineRule="auto"/>
        <w:ind w:left="0"/>
        <w:rPr>
          <w:sz w:val="20"/>
          <w:szCs w:val="20"/>
          <w:rFonts w:ascii="n" w:eastAsia="n" w:hAnsi="n"/>
        </w:rPr>
      </w:pPr>
      <w:r>
        <w:rPr>
          <w:rStyle w:val="Character0"/>
        </w:rPr>
        <w:t xml:space="preserve">1)Составьте схему привода ленточного конвеера . В привод включить ременную передачу и дв</w:t>
      </w:r>
      <w:r>
        <w:rPr>
          <w:rStyle w:val="Character0"/>
        </w:rPr>
        <w:t xml:space="preserve">ухступенчатый цилиндрический редуктор.определить мощность,вращающий момент,частоту в</w:t>
      </w:r>
      <w:r>
        <w:rPr>
          <w:rStyle w:val="Character0"/>
        </w:rPr>
        <w:t xml:space="preserve">ращения первого промежуточного вала редуктора, если мощность двигателя 2 кВт ,частота вра</w:t>
      </w:r>
      <w:r>
        <w:rPr>
          <w:rStyle w:val="Character0"/>
        </w:rPr>
        <w:t xml:space="preserve">щения 1440 об/мин. Передаточное число ременной передачи - 2, тихоходной ступени редуктора </w:t>
      </w:r>
      <w:r>
        <w:rPr>
          <w:rStyle w:val="Character0"/>
        </w:rPr>
        <w:t xml:space="preserve">-4 ,быстроходной -5. Величины потерь в элементах привода задать самостоятельно.</w:t>
      </w:r>
    </w:p>
    <w:p>
      <w:pPr>
        <w:pStyle w:val="Para0"/>
        <w:spacing w:line="313" w:lineRule="auto"/>
        <w:ind w:left="0"/>
        <w:rPr>
          <w:sz w:val="20"/>
          <w:szCs w:val="20"/>
          <w:rFonts w:ascii="n" w:eastAsia="n" w:hAnsi="n"/>
        </w:rPr>
      </w:pPr>
      <w:r>
        <w:rPr>
          <w:rStyle w:val="Character0"/>
        </w:rPr>
        <w:t/>
      </w:r>
    </w:p>
    <w:p>
      <w:pPr>
        <w:pStyle w:val="Para0"/>
        <w:spacing w:line="313" w:lineRule="auto"/>
        <w:ind w:left="0"/>
        <w:rPr>
          <w:sz w:val="20"/>
          <w:szCs w:val="20"/>
          <w:rFonts w:ascii="n" w:eastAsia="n" w:hAnsi="n"/>
        </w:rPr>
      </w:pPr>
      <w:r>
        <w:rPr>
          <w:rStyle w:val="Character0"/>
        </w:rPr>
        <w:t/>
      </w:r>
    </w:p>
    <w:p>
      <w:pPr>
        <w:pStyle w:val="Para0"/>
        <w:spacing w:line="313" w:lineRule="auto"/>
        <w:ind w:left="0"/>
        <w:rPr>
          <w:sz w:val="20"/>
          <w:szCs w:val="20"/>
          <w:rFonts w:ascii="n" w:eastAsia="n" w:hAnsi="n"/>
        </w:rPr>
      </w:pPr>
      <w:r>
        <w:rPr>
          <w:rStyle w:val="Character0"/>
        </w:rPr>
        <w:t xml:space="preserve">2) составьте схему привода ленточного конвейера . В привод включите двухступеньчатый кони</w:t>
      </w:r>
      <w:r>
        <w:rPr>
          <w:rStyle w:val="Character0"/>
        </w:rPr>
        <w:t xml:space="preserve">ческо-цилиндрический редуктор . Определить мощность ,вращающий момент и частоту враще</w:t>
      </w:r>
      <w:r>
        <w:rPr>
          <w:rStyle w:val="Character0"/>
        </w:rPr>
        <w:t xml:space="preserve">ния выходного вала редуктора ,если мощность двигателя =4кВт, частота вращения вала = 1450 о</w:t>
      </w:r>
      <w:r>
        <w:rPr>
          <w:rStyle w:val="Character0"/>
        </w:rPr>
        <w:t xml:space="preserve">б/мин .передаточное число быстроходной ступени -3, тихоxодной ступени -4 .Величиной потерь </w:t>
      </w:r>
      <w:r>
        <w:rPr>
          <w:rStyle w:val="Character0"/>
        </w:rPr>
        <w:t xml:space="preserve">в элементах привода задать cамостоятельно.</w:t>
      </w:r>
    </w:p>
    <w:sectPr>
      <w:pgSz w:w="11906" w:h="16838" w:orient="landscape" w:code="9"/>
      <w:pgMar w:top="1134" w:right="1701" w:bottom="850" w:left="1701" w:header="851" w:footer="992" w:gutter="0"/>
      <w:docGrid w:linePitch="360" w:charSpace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F0502020204030204"/>
    <w:charset w:val="0"/>
    <w:family w:val="mordern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bordersDoNotSurroundHeader/>
  <w:bordersDoNotSurroundFooter/>
  <w:compat>
    <w:useFELayout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pPrDefault>
      <w:pPr/>
    </w:pPrDefault>
    <w:rPrDefault>
      <w:rPr>
        <w:rFonts w:ascii="Times New Roman" w:hAnsi="Times New Roman" w:eastAsia="№Е" w:cs="Times New Roman"/>
      </w:rPr>
    </w:rPrDefault>
  </w:docDefaults>
  <w:style w:type="paragraph" w:styleId="a" w:default="1">
    <w:name w:val="Normal"/>
    <w:pPr>
      <w:autoSpaceDE w:val="off"/>
      <w:autoSpaceDN w:val="off"/>
      <w:jc w:val="both"/>
      <w:widowControl w:val="off"/>
      <w:wordWrap w:val="off"/>
    </w:pPr>
    <w:rPr>
      <w:kern w:val="2"/>
      <w:lang w:val="en-US" w:eastAsia="ko-KR" w:bidi="ar-SA"/>
      <w:rFonts w:ascii="№Е" w:eastAsia="№Е"/>
      <w:sz w:val="20"/>
    </w:rPr>
  </w:style>
  <w:style w:type="character" w:styleId="a0" w:default="1">
    <w:name w:val="Default Paragraph Font"/>
    <w:rPr/>
  </w:style>
  <w:style w:type="table" w:styleId="a1" w:default="1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customStyle="1" w:styleId="Para0">
    <w:name w:val="ParaAttribute0"/>
    <w:pPr>
      <w:jc w:val="left"/>
      <w:wordWrap w:val="false"/>
      <w:ind w:left="0"/>
      <w:widowControl w:val="false"/>
      <w:rPr/>
    </w:pPr>
  </w:style>
  <w:style w:type="character" w:customStyle="1" w:styleId="Character0">
    <w:name w:val="CharAttribute0"/>
    <w:rPr>
      <w:rFonts w:ascii="Times New Roman"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Её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ёА °µ"/>
        <a:ea typeface=""/>
        <a:cs typeface=""/>
        <a:font script="Jpan" typeface="ЈЈ Ј««««"/>
        <a:font script="Hang" typeface="ёА °µ"/>
        <a:font script="Hant" typeface="гбЩф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ёА °µ"/>
        <a:ea typeface=""/>
        <a:cs typeface=""/>
        <a:font script="Jpan" typeface="ЈЈ Ј««««"/>
        <a:font script="Hang" typeface="ёА °µ"/>
        <a:font script="Hant" typeface="гбЩф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1</Lines>
  <Paragraphs>1</Paragraphs>
  <TotalTime>0</TotalTime>
  <MMClips>0</MMClips>
  <ScaleCrop>false</ScaleCrop>
  <HeadingPairs>
    <vt:vector size="2" baseType="variant">
      <vt:variant>
        <vt:lpstr>Бё</vt:lpstr>
      </vt:variant>
      <vt:variant>
        <vt:i4>1</vt:i4>
      </vt:variant>
    </vt:vector>
  </HeadingPairs>
  <TitlesOfParts>
    <vt:vector size="1" baseType="lpstr">
      <vt:lpstr>Title text</vt:lpstr>
    </vt:vector>
  </TitlesOfParts>
  <Company>INFRAWARE, Inc.</Company>
  <LinksUpToDate>false</LinksUpToDate>
  <CharactersWithSpaces>0</CharactersWithSpaces>
  <SharedDoc>false</SharedDoc>
  <HyperlinksChanged>false</HyperlinksChanged>
  <Application>Polaris Office</Application>
  <AppVersion>12.0000</AppVers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creator>User</dc:creator>
  <cp:revision>2</cp:revision>
  <dcterms:created xsi:type="dcterms:W3CDTF">2010-06-21T07:17:39Z</dcterms:created>
  <dcterms:modified xsi:type="dcterms:W3CDTF">2010-06-21T07:17:39Z</dcterms:modified>
  <cp:version>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