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B3" w:rsidRPr="00540CDC" w:rsidRDefault="007148B3" w:rsidP="007148B3">
      <w:pPr>
        <w:spacing w:after="0" w:line="240" w:lineRule="auto"/>
      </w:pPr>
    </w:p>
    <w:p w:rsidR="007148B3" w:rsidRPr="00540CDC" w:rsidRDefault="007148B3" w:rsidP="007148B3">
      <w:pPr>
        <w:spacing w:after="0" w:line="240" w:lineRule="auto"/>
      </w:pPr>
      <w:r w:rsidRPr="00540CDC">
        <w:t>Стр. 198: 1, 11, 12, 13.</w:t>
      </w:r>
    </w:p>
    <w:p w:rsidR="007148B3" w:rsidRPr="00540CDC" w:rsidRDefault="007148B3" w:rsidP="007148B3">
      <w:pPr>
        <w:spacing w:after="0" w:line="240" w:lineRule="auto"/>
      </w:pPr>
      <w:r w:rsidRPr="00540CDC">
        <w:t xml:space="preserve">1. </w:t>
      </w:r>
      <w:r>
        <w:t xml:space="preserve">Используя дифференцирование показать, что для очень </w:t>
      </w:r>
      <w:proofErr w:type="gramStart"/>
      <w:r>
        <w:t>больших</w:t>
      </w:r>
      <w:proofErr w:type="gramEnd"/>
      <w:r>
        <w:t xml:space="preserve"> </w:t>
      </w:r>
      <m:oMath>
        <m:r>
          <w:rPr>
            <w:rFonts w:ascii="Cambria Math" w:hAnsi="Cambria Math"/>
            <w:lang w:val="en-US"/>
          </w:rPr>
          <m:t>n</m:t>
        </m:r>
      </m:oMath>
      <w:r w:rsidRPr="00540CDC">
        <w:t xml:space="preserve">,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≅-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540CDC">
        <w:t>.</w:t>
      </w:r>
    </w:p>
    <w:p w:rsidR="007148B3" w:rsidRPr="00540CDC" w:rsidRDefault="007148B3" w:rsidP="007148B3">
      <w:pPr>
        <w:spacing w:after="0" w:line="240" w:lineRule="auto"/>
      </w:pPr>
      <w:r w:rsidRPr="00540CDC">
        <w:t>11.</w:t>
      </w:r>
      <w:r>
        <w:t xml:space="preserve"> Показать и объяснить, как можно </w:t>
      </w:r>
      <w:r>
        <w:t xml:space="preserve">оценить, </w:t>
      </w:r>
      <w:r>
        <w:t>узнать приближенное значение (два знака после запятой)</w:t>
      </w:r>
    </w:p>
    <w:p w:rsidR="007148B3" w:rsidRPr="007148B3" w:rsidRDefault="007148B3" w:rsidP="007148B3">
      <w:p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4.98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3.03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540CDC">
        <w:t xml:space="preserve"> </w:t>
      </w:r>
      <w:r>
        <w:t>без использования компьютера или калькулятора. Подсказка</w:t>
      </w:r>
      <w:r w:rsidRPr="007148B3">
        <w:t xml:space="preserve">: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7148B3">
        <w:t>.</w:t>
      </w:r>
    </w:p>
    <w:p w:rsidR="007148B3" w:rsidRPr="007148B3" w:rsidRDefault="007148B3" w:rsidP="007148B3">
      <w:pPr>
        <w:spacing w:after="0" w:line="240" w:lineRule="auto"/>
      </w:pPr>
      <w:r w:rsidRPr="007148B3">
        <w:t xml:space="preserve">12. </w:t>
      </w:r>
      <w:r>
        <w:t>см</w:t>
      </w:r>
      <w:r w:rsidRPr="007148B3">
        <w:t xml:space="preserve">.11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2.05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1.98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7148B3">
        <w:t>.</w:t>
      </w:r>
    </w:p>
    <w:p w:rsidR="007148B3" w:rsidRPr="00540CDC" w:rsidRDefault="007148B3" w:rsidP="007148B3">
      <w:pPr>
        <w:spacing w:after="0" w:line="240" w:lineRule="auto"/>
      </w:pPr>
      <w:r w:rsidRPr="00540CDC">
        <w:t>13.</w:t>
      </w:r>
      <w:r>
        <w:t xml:space="preserve"> Оценить</w:t>
      </w:r>
      <w:r w:rsidRPr="00540CDC">
        <w:t xml:space="preserve"> </w:t>
      </w:r>
      <w:r>
        <w:t>изменение</w:t>
      </w:r>
      <w:r w:rsidRPr="00540CDC">
        <w:t xml:space="preserve"> </w:t>
      </w:r>
      <w:r>
        <w:t>длины</w:t>
      </w:r>
      <w:r w:rsidRPr="00540CDC">
        <w:t xml:space="preserve"> </w:t>
      </w:r>
      <w:r>
        <w:t>диагонали</w:t>
      </w:r>
      <w:r w:rsidRPr="00540CDC">
        <w:t xml:space="preserve"> </w:t>
      </w:r>
      <w:r>
        <w:t>коробки</w:t>
      </w:r>
      <w:r w:rsidRPr="00540CDC">
        <w:t xml:space="preserve">, </w:t>
      </w:r>
      <w:r>
        <w:t>размеры</w:t>
      </w:r>
      <w:r w:rsidRPr="00540CDC">
        <w:t xml:space="preserve"> </w:t>
      </w:r>
      <w:r>
        <w:t>которой</w:t>
      </w:r>
      <w:r w:rsidRPr="00540CDC">
        <w:t xml:space="preserve"> </w:t>
      </w:r>
      <w:r>
        <w:t>менялись</w:t>
      </w:r>
      <w:r w:rsidRPr="00540CDC">
        <w:t xml:space="preserve"> </w:t>
      </w:r>
      <w:r>
        <w:t>от</w:t>
      </w:r>
      <w:r w:rsidRPr="00540CDC">
        <w:t xml:space="preserve"> </w:t>
      </w:r>
      <m:oMath>
        <m:r>
          <w:rPr>
            <w:rFonts w:ascii="Cambria Math" w:hAnsi="Cambria Math"/>
          </w:rPr>
          <m:t>200×200×100</m:t>
        </m:r>
      </m:oMath>
      <w:r w:rsidRPr="00540CDC">
        <w:t xml:space="preserve"> </w:t>
      </w:r>
      <w:r>
        <w:t>до</w:t>
      </w:r>
      <w:r w:rsidRPr="00540CDC">
        <w:t xml:space="preserve"> </w:t>
      </w:r>
      <m:oMath>
        <m:r>
          <w:rPr>
            <w:rFonts w:ascii="Cambria Math" w:hAnsi="Cambria Math"/>
          </w:rPr>
          <m:t>201×202×99</m:t>
        </m:r>
      </m:oMath>
      <w:r w:rsidRPr="00540CDC">
        <w:t>.</w:t>
      </w:r>
    </w:p>
    <w:p w:rsidR="007148B3" w:rsidRPr="00540CDC" w:rsidRDefault="007148B3" w:rsidP="007148B3">
      <w:pPr>
        <w:spacing w:after="0" w:line="240" w:lineRule="auto"/>
        <w:rPr>
          <w:color w:val="00B050"/>
        </w:rPr>
      </w:pPr>
    </w:p>
    <w:p w:rsidR="00912CB0" w:rsidRDefault="00912CB0"/>
    <w:p w:rsidR="007148B3" w:rsidRPr="007148B3" w:rsidRDefault="007148B3" w:rsidP="007148B3">
      <w:pPr>
        <w:spacing w:after="0" w:line="240" w:lineRule="auto"/>
      </w:pPr>
      <w:proofErr w:type="spellStart"/>
      <w:proofErr w:type="gramStart"/>
      <w:r>
        <w:t>Стр</w:t>
      </w:r>
      <w:proofErr w:type="spellEnd"/>
      <w:proofErr w:type="gramEnd"/>
      <w:r w:rsidRPr="007148B3">
        <w:t xml:space="preserve"> 213</w:t>
      </w:r>
    </w:p>
    <w:p w:rsidR="007148B3" w:rsidRDefault="007148B3" w:rsidP="007148B3">
      <w:pPr>
        <w:spacing w:after="0" w:line="240" w:lineRule="auto"/>
      </w:pPr>
      <w:r w:rsidRPr="00A4612F">
        <w:t xml:space="preserve">8. </w:t>
      </w:r>
      <w:r>
        <w:t>Водосток</w:t>
      </w:r>
      <w:r w:rsidRPr="00A4612F">
        <w:t xml:space="preserve"> </w:t>
      </w:r>
      <w:r>
        <w:t>с</w:t>
      </w:r>
      <w:r w:rsidRPr="00A4612F">
        <w:t xml:space="preserve"> </w:t>
      </w:r>
      <w:r>
        <w:t>крыши</w:t>
      </w:r>
      <w:r w:rsidRPr="00A4612F">
        <w:t xml:space="preserve"> </w:t>
      </w:r>
      <w:r>
        <w:t>делается</w:t>
      </w:r>
      <w:r w:rsidRPr="00A4612F">
        <w:t xml:space="preserve"> </w:t>
      </w:r>
      <w:r>
        <w:t>из</w:t>
      </w:r>
      <w:r w:rsidRPr="00A4612F">
        <w:t xml:space="preserve"> </w:t>
      </w:r>
      <w:r>
        <w:t>полоски</w:t>
      </w:r>
      <w:r w:rsidRPr="00A4612F">
        <w:t xml:space="preserve"> </w:t>
      </w:r>
      <w:r>
        <w:t>металла</w:t>
      </w:r>
      <w:r w:rsidRPr="00A4612F">
        <w:t xml:space="preserve"> </w:t>
      </w:r>
      <w:r>
        <w:t>шириной</w:t>
      </w:r>
      <w:r w:rsidRPr="00A4612F">
        <w:t xml:space="preserve"> 24</w:t>
      </w:r>
      <w:r>
        <w:t>см</w:t>
      </w:r>
      <w:r w:rsidRPr="00A4612F">
        <w:t xml:space="preserve">, </w:t>
      </w:r>
      <w:r>
        <w:t xml:space="preserve">сгибанием с обеих сторон равного количества металла под одинаковыми углами. Определить углы и размеры водостока, при которых по нему будет проходить наибольшее количество воды. </w:t>
      </w:r>
    </w:p>
    <w:p w:rsidR="007148B3" w:rsidRDefault="007148B3" w:rsidP="007148B3">
      <w:pPr>
        <w:spacing w:after="0" w:line="240" w:lineRule="auto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9F4FB1A" wp14:editId="6651D9AE">
            <wp:extent cx="2273935" cy="723265"/>
            <wp:effectExtent l="0" t="0" r="12065" b="0"/>
            <wp:docPr id="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3" w:rsidRDefault="007148B3" w:rsidP="007148B3">
      <w:pPr>
        <w:spacing w:after="0" w:line="240" w:lineRule="auto"/>
      </w:pPr>
      <w:r w:rsidRPr="008B4039">
        <w:t xml:space="preserve">9. </w:t>
      </w:r>
      <w:r>
        <w:t xml:space="preserve">Аквариум с прямоугольными сторонами и дном (без крышки) содержит пять литров. Определить пропорции аквариума, чтобы было использовано наименьшее количество материала. </w:t>
      </w:r>
    </w:p>
    <w:p w:rsidR="007148B3" w:rsidRPr="008B4039" w:rsidRDefault="007148B3" w:rsidP="007148B3">
      <w:pPr>
        <w:spacing w:after="0" w:line="240" w:lineRule="auto"/>
      </w:pPr>
      <w:r w:rsidRPr="008B4039">
        <w:t xml:space="preserve">12. Найти </w:t>
      </w:r>
      <w:r>
        <w:t>кратчайшее</w:t>
      </w:r>
      <w:r w:rsidRPr="008B4039">
        <w:t xml:space="preserve"> </w:t>
      </w:r>
      <w:r>
        <w:t>расстояние</w:t>
      </w:r>
      <w:r w:rsidRPr="008B4039">
        <w:t xml:space="preserve"> </w:t>
      </w:r>
      <w:r>
        <w:t>от</w:t>
      </w:r>
      <w:r w:rsidRPr="008B4039">
        <w:t xml:space="preserve"> </w:t>
      </w:r>
      <w:r>
        <w:t>точки</w:t>
      </w:r>
      <w:r w:rsidRPr="008B4039">
        <w:t xml:space="preserve"> 0,0 </w:t>
      </w:r>
      <w:r>
        <w:t>к</w:t>
      </w:r>
      <w:r w:rsidRPr="008B4039">
        <w:t xml:space="preserve"> </w:t>
      </w:r>
      <w:r>
        <w:t>плоскости</w:t>
      </w:r>
      <w:r w:rsidRPr="008B4039">
        <w:t xml:space="preserve">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+5</m:t>
        </m:r>
      </m:oMath>
      <w:r w:rsidRPr="008B4039">
        <w:t>.</w:t>
      </w:r>
    </w:p>
    <w:p w:rsidR="007148B3" w:rsidRDefault="007148B3"/>
    <w:p w:rsidR="007148B3" w:rsidRDefault="007148B3"/>
    <w:p w:rsidR="007148B3" w:rsidRPr="00540CDC" w:rsidRDefault="007148B3" w:rsidP="007148B3">
      <w:pPr>
        <w:spacing w:after="0" w:line="240" w:lineRule="auto"/>
      </w:pPr>
      <w:r w:rsidRPr="00540CDC">
        <w:t>Стр. 192: 1, 2, 3, 4</w:t>
      </w:r>
      <w:proofErr w:type="gramStart"/>
      <w:r w:rsidRPr="00540CDC">
        <w:br/>
        <w:t>З</w:t>
      </w:r>
      <w:proofErr w:type="gramEnd"/>
      <w:r w:rsidRPr="00540CDC">
        <w:t xml:space="preserve">аписать ряды </w:t>
      </w:r>
      <w:proofErr w:type="spellStart"/>
      <w:r w:rsidRPr="00540CDC">
        <w:t>Маклорена</w:t>
      </w:r>
      <w:proofErr w:type="spellEnd"/>
      <w:r w:rsidRPr="00540CDC">
        <w:t xml:space="preserve"> для функци</w:t>
      </w:r>
      <w:r>
        <w:t>й</w:t>
      </w:r>
      <w:r w:rsidRPr="00540CDC">
        <w:t xml:space="preserve"> двух переменных.</w:t>
      </w:r>
    </w:p>
    <w:p w:rsidR="007148B3" w:rsidRPr="00540CDC" w:rsidRDefault="007148B3" w:rsidP="007148B3">
      <w:pPr>
        <w:spacing w:after="0" w:line="240" w:lineRule="auto"/>
      </w:pPr>
      <w:r w:rsidRPr="00540CDC">
        <w:t xml:space="preserve">1.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y</m:t>
            </m:r>
          </m:e>
        </m:func>
      </m:oMath>
    </w:p>
    <w:p w:rsidR="007148B3" w:rsidRPr="00540CDC" w:rsidRDefault="007148B3" w:rsidP="007148B3">
      <w:pPr>
        <w:spacing w:after="0" w:line="240" w:lineRule="auto"/>
      </w:pPr>
      <w:r w:rsidRPr="00540CDC">
        <w:t xml:space="preserve">2.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</m:e>
        </m:func>
      </m:oMath>
    </w:p>
    <w:p w:rsidR="007148B3" w:rsidRPr="00540CDC" w:rsidRDefault="007148B3" w:rsidP="007148B3">
      <w:pPr>
        <w:spacing w:after="0" w:line="240" w:lineRule="auto"/>
      </w:pPr>
      <w:r w:rsidRPr="00540CDC">
        <w:t xml:space="preserve">3.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y</m:t>
            </m:r>
          </m:den>
        </m:f>
      </m:oMath>
    </w:p>
    <w:p w:rsidR="007148B3" w:rsidRPr="00540CDC" w:rsidRDefault="007148B3" w:rsidP="007148B3">
      <w:pPr>
        <w:spacing w:after="0" w:line="240" w:lineRule="auto"/>
      </w:pPr>
      <w:r w:rsidRPr="00540CDC">
        <w:t xml:space="preserve">4.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xy</m:t>
            </m:r>
          </m:sup>
        </m:sSup>
      </m:oMath>
    </w:p>
    <w:p w:rsidR="007148B3" w:rsidRDefault="007148B3">
      <w:bookmarkStart w:id="0" w:name="_GoBack"/>
      <w:bookmarkEnd w:id="0"/>
    </w:p>
    <w:sectPr w:rsidR="007148B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3"/>
    <w:rsid w:val="00024EE6"/>
    <w:rsid w:val="000D1A4A"/>
    <w:rsid w:val="000F49D2"/>
    <w:rsid w:val="00135C42"/>
    <w:rsid w:val="0014711B"/>
    <w:rsid w:val="00147128"/>
    <w:rsid w:val="00253F92"/>
    <w:rsid w:val="003133FB"/>
    <w:rsid w:val="00356A34"/>
    <w:rsid w:val="003865C7"/>
    <w:rsid w:val="004777B8"/>
    <w:rsid w:val="00495D8D"/>
    <w:rsid w:val="004B6592"/>
    <w:rsid w:val="005C51FB"/>
    <w:rsid w:val="005D5AFA"/>
    <w:rsid w:val="005F0AE7"/>
    <w:rsid w:val="006102A0"/>
    <w:rsid w:val="006214B8"/>
    <w:rsid w:val="006945B8"/>
    <w:rsid w:val="006C0121"/>
    <w:rsid w:val="007148B3"/>
    <w:rsid w:val="00722AD7"/>
    <w:rsid w:val="00795F65"/>
    <w:rsid w:val="0080583F"/>
    <w:rsid w:val="00855F46"/>
    <w:rsid w:val="008728F1"/>
    <w:rsid w:val="008D7140"/>
    <w:rsid w:val="008E1F3F"/>
    <w:rsid w:val="00912CB0"/>
    <w:rsid w:val="00923523"/>
    <w:rsid w:val="00931178"/>
    <w:rsid w:val="00984F2C"/>
    <w:rsid w:val="00A02623"/>
    <w:rsid w:val="00A50B4F"/>
    <w:rsid w:val="00A50B7A"/>
    <w:rsid w:val="00A82832"/>
    <w:rsid w:val="00AA46A6"/>
    <w:rsid w:val="00B072E4"/>
    <w:rsid w:val="00B10FEF"/>
    <w:rsid w:val="00B14D7F"/>
    <w:rsid w:val="00B978D6"/>
    <w:rsid w:val="00C20488"/>
    <w:rsid w:val="00D06781"/>
    <w:rsid w:val="00DD371E"/>
    <w:rsid w:val="00E47234"/>
    <w:rsid w:val="00F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B3"/>
    <w:rPr>
      <w:rFonts w:ascii="Calibri" w:eastAsia="MS Mincho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B3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B3"/>
    <w:rPr>
      <w:rFonts w:ascii="Calibri" w:eastAsia="MS Mincho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B3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2012-09-29T19:26:00Z</dcterms:created>
  <dcterms:modified xsi:type="dcterms:W3CDTF">2012-09-29T19:33:00Z</dcterms:modified>
</cp:coreProperties>
</file>