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D9C" w:rsidRPr="00417A85" w:rsidRDefault="00417A85" w:rsidP="00417A85">
      <w:pPr>
        <w:spacing w:after="0" w:line="240" w:lineRule="auto"/>
        <w:ind w:firstLine="36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Задача №1</w:t>
      </w:r>
      <w:r w:rsidR="00765D9C" w:rsidRPr="00417A85">
        <w:rPr>
          <w:rFonts w:ascii="Times New Roman" w:hAnsi="Times New Roman" w:cs="Times New Roman"/>
          <w:b/>
          <w:sz w:val="24"/>
          <w:szCs w:val="24"/>
        </w:rPr>
        <w:t>.</w:t>
      </w:r>
    </w:p>
    <w:p w:rsidR="00765D9C" w:rsidRPr="00417A85" w:rsidRDefault="00765D9C" w:rsidP="00417A85">
      <w:pPr>
        <w:spacing w:after="0" w:line="240" w:lineRule="auto"/>
        <w:ind w:firstLine="656"/>
        <w:jc w:val="both"/>
        <w:rPr>
          <w:rFonts w:ascii="Times New Roman" w:hAnsi="Times New Roman" w:cs="Times New Roman"/>
          <w:sz w:val="24"/>
          <w:szCs w:val="24"/>
        </w:rPr>
      </w:pPr>
      <w:r w:rsidRPr="00417A85">
        <w:rPr>
          <w:rFonts w:ascii="Times New Roman" w:hAnsi="Times New Roman" w:cs="Times New Roman"/>
          <w:sz w:val="24"/>
          <w:szCs w:val="24"/>
        </w:rPr>
        <w:t>Медицинское учреждение оказывает платные медицинские услуги. В декабре было оказано 250 консультаций врачом-окулистом по цене 68 рублей. В январе главным врачом было принято решение повысить стоимость консультации до 75 рублей. Объем оказанных консультаций в январе составил 249 единиц.</w:t>
      </w:r>
    </w:p>
    <w:p w:rsidR="00765D9C" w:rsidRPr="00417A85" w:rsidRDefault="00765D9C" w:rsidP="00417A85">
      <w:pPr>
        <w:spacing w:after="0" w:line="240" w:lineRule="auto"/>
        <w:ind w:firstLine="516"/>
        <w:jc w:val="both"/>
        <w:rPr>
          <w:rFonts w:ascii="Times New Roman" w:hAnsi="Times New Roman" w:cs="Times New Roman"/>
          <w:sz w:val="24"/>
          <w:szCs w:val="24"/>
        </w:rPr>
      </w:pPr>
      <w:r w:rsidRPr="00417A85">
        <w:rPr>
          <w:rFonts w:ascii="Times New Roman" w:hAnsi="Times New Roman" w:cs="Times New Roman"/>
          <w:sz w:val="24"/>
          <w:szCs w:val="24"/>
        </w:rPr>
        <w:t>Эластичен или неэластичен спрос на консультации врача окулиста?</w:t>
      </w:r>
    </w:p>
    <w:p w:rsidR="00765D9C" w:rsidRPr="00417A85" w:rsidRDefault="00765D9C" w:rsidP="00417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A85">
        <w:rPr>
          <w:rFonts w:ascii="Times New Roman" w:hAnsi="Times New Roman" w:cs="Times New Roman"/>
          <w:b/>
          <w:bCs/>
          <w:sz w:val="24"/>
          <w:szCs w:val="24"/>
        </w:rPr>
        <w:t>Задача №</w:t>
      </w:r>
      <w:r w:rsidR="00417A85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765D9C" w:rsidRPr="00417A85" w:rsidRDefault="00765D9C" w:rsidP="00417A85">
      <w:pPr>
        <w:spacing w:after="0" w:line="240" w:lineRule="auto"/>
        <w:ind w:firstLine="36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A85">
        <w:rPr>
          <w:rFonts w:ascii="Times New Roman" w:hAnsi="Times New Roman" w:cs="Times New Roman"/>
          <w:sz w:val="24"/>
          <w:szCs w:val="24"/>
        </w:rPr>
        <w:t>В таблице перечислены факторы, которые могут оказать влияние на рынок международных авиабилетов. Объясните влияние каждого фактора и отразите это в соответствующей графе, обозначив: благоприятное воздействие</w:t>
      </w:r>
      <w:proofErr w:type="gramStart"/>
      <w:r w:rsidRPr="00417A85">
        <w:rPr>
          <w:rFonts w:ascii="Times New Roman" w:hAnsi="Times New Roman" w:cs="Times New Roman"/>
          <w:sz w:val="24"/>
          <w:szCs w:val="24"/>
        </w:rPr>
        <w:t xml:space="preserve"> (+); </w:t>
      </w:r>
      <w:proofErr w:type="gramEnd"/>
      <w:r w:rsidRPr="00417A85">
        <w:rPr>
          <w:rFonts w:ascii="Times New Roman" w:hAnsi="Times New Roman" w:cs="Times New Roman"/>
          <w:sz w:val="24"/>
          <w:szCs w:val="24"/>
        </w:rPr>
        <w:t>неблагоприятное воздействие (-); отсутствие влияния (0).</w:t>
      </w:r>
      <w:r w:rsidR="00417A85">
        <w:rPr>
          <w:rFonts w:ascii="Times New Roman" w:hAnsi="Times New Roman" w:cs="Times New Roman"/>
          <w:sz w:val="24"/>
          <w:szCs w:val="24"/>
        </w:rPr>
        <w:t xml:space="preserve"> Ответ также нарисуйте в виде графика.</w:t>
      </w:r>
    </w:p>
    <w:tbl>
      <w:tblPr>
        <w:tblW w:w="0" w:type="auto"/>
        <w:tblCellSpacing w:w="15" w:type="dxa"/>
        <w:tblLook w:val="04A0"/>
      </w:tblPr>
      <w:tblGrid>
        <w:gridCol w:w="9445"/>
      </w:tblGrid>
      <w:tr w:rsidR="00765D9C" w:rsidRPr="00417A85" w:rsidTr="00417A85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Style w:val="3"/>
              <w:tblW w:w="15853" w:type="dxa"/>
              <w:tblLook w:val="04A0"/>
            </w:tblPr>
            <w:tblGrid>
              <w:gridCol w:w="2689"/>
              <w:gridCol w:w="1679"/>
              <w:gridCol w:w="1723"/>
              <w:gridCol w:w="1591"/>
              <w:gridCol w:w="4917"/>
              <w:gridCol w:w="3254"/>
            </w:tblGrid>
            <w:tr w:rsidR="00417A85" w:rsidRPr="00417A85" w:rsidTr="00417A85">
              <w:trPr>
                <w:trHeight w:val="848"/>
              </w:trPr>
              <w:tc>
                <w:tcPr>
                  <w:tcW w:w="2689" w:type="dxa"/>
                </w:tcPr>
                <w:p w:rsidR="00417A85" w:rsidRPr="00417A85" w:rsidRDefault="00417A85" w:rsidP="00417A8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17A8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Факторы, влияющие на рынок международных авиабилетов</w:t>
                  </w:r>
                </w:p>
              </w:tc>
              <w:tc>
                <w:tcPr>
                  <w:tcW w:w="1679" w:type="dxa"/>
                </w:tcPr>
                <w:p w:rsidR="00417A85" w:rsidRPr="00417A85" w:rsidRDefault="00417A85" w:rsidP="00417A8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17A8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Спрос на авиабилеты</w:t>
                  </w:r>
                </w:p>
              </w:tc>
              <w:tc>
                <w:tcPr>
                  <w:tcW w:w="1723" w:type="dxa"/>
                </w:tcPr>
                <w:p w:rsidR="00417A85" w:rsidRPr="00417A85" w:rsidRDefault="00417A85" w:rsidP="00417A8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17A8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Предложение авиабилетов</w:t>
                  </w:r>
                </w:p>
              </w:tc>
              <w:tc>
                <w:tcPr>
                  <w:tcW w:w="1591" w:type="dxa"/>
                </w:tcPr>
                <w:p w:rsidR="00417A85" w:rsidRPr="00417A85" w:rsidRDefault="00417A85" w:rsidP="00417A8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17A8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Цена авиабилетов</w:t>
                  </w:r>
                </w:p>
              </w:tc>
              <w:tc>
                <w:tcPr>
                  <w:tcW w:w="4917" w:type="dxa"/>
                </w:tcPr>
                <w:p w:rsidR="00417A85" w:rsidRDefault="00417A85" w:rsidP="00417A8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417A85" w:rsidRPr="00417A85" w:rsidRDefault="00417A85" w:rsidP="00417A85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417A8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График</w:t>
                  </w:r>
                </w:p>
              </w:tc>
              <w:tc>
                <w:tcPr>
                  <w:tcW w:w="3254" w:type="dxa"/>
                </w:tcPr>
                <w:p w:rsidR="00417A85" w:rsidRPr="00417A85" w:rsidRDefault="00417A85" w:rsidP="00417A8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</w:tr>
            <w:tr w:rsidR="00417A85" w:rsidRPr="00417A85" w:rsidTr="00417A85">
              <w:trPr>
                <w:trHeight w:val="848"/>
              </w:trPr>
              <w:tc>
                <w:tcPr>
                  <w:tcW w:w="2689" w:type="dxa"/>
                </w:tcPr>
                <w:p w:rsidR="00417A85" w:rsidRPr="00417A85" w:rsidRDefault="00417A85" w:rsidP="00417A8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A85">
                    <w:rPr>
                      <w:rFonts w:ascii="Times New Roman" w:hAnsi="Times New Roman"/>
                      <w:sz w:val="24"/>
                      <w:szCs w:val="24"/>
                    </w:rPr>
                    <w:t xml:space="preserve">Цены на железнодорожные билеты существенно </w:t>
                  </w:r>
                  <w:r w:rsidRPr="00417A85">
                    <w:rPr>
                      <w:rFonts w:ascii="Times New Roman" w:hAnsi="Times New Roman"/>
                      <w:sz w:val="24"/>
                      <w:szCs w:val="24"/>
                    </w:rPr>
                    <w:cr/>
                    <w:t>возросли</w:t>
                  </w:r>
                </w:p>
              </w:tc>
              <w:tc>
                <w:tcPr>
                  <w:tcW w:w="1679" w:type="dxa"/>
                </w:tcPr>
                <w:p w:rsidR="00417A85" w:rsidRPr="00417A85" w:rsidRDefault="00417A85" w:rsidP="00417A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3" w:type="dxa"/>
                </w:tcPr>
                <w:p w:rsidR="00417A85" w:rsidRPr="00417A85" w:rsidRDefault="00417A85" w:rsidP="00417A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1" w:type="dxa"/>
                </w:tcPr>
                <w:p w:rsidR="00417A85" w:rsidRPr="00417A85" w:rsidRDefault="00417A85" w:rsidP="00417A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</w:tcPr>
                <w:p w:rsidR="00417A85" w:rsidRPr="00417A85" w:rsidRDefault="00417A85" w:rsidP="00417A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54" w:type="dxa"/>
                </w:tcPr>
                <w:p w:rsidR="00417A85" w:rsidRPr="00417A85" w:rsidRDefault="00417A85" w:rsidP="00417A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17A85" w:rsidRPr="00417A85" w:rsidTr="00417A85">
              <w:trPr>
                <w:trHeight w:val="562"/>
              </w:trPr>
              <w:tc>
                <w:tcPr>
                  <w:tcW w:w="2689" w:type="dxa"/>
                </w:tcPr>
                <w:p w:rsidR="00417A85" w:rsidRPr="00417A85" w:rsidRDefault="00417A85" w:rsidP="00417A8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A85">
                    <w:rPr>
                      <w:rFonts w:ascii="Times New Roman" w:hAnsi="Times New Roman"/>
                      <w:sz w:val="24"/>
                      <w:szCs w:val="24"/>
                    </w:rPr>
                    <w:t>Средний семейный доход существенно возрос</w:t>
                  </w:r>
                </w:p>
              </w:tc>
              <w:tc>
                <w:tcPr>
                  <w:tcW w:w="1679" w:type="dxa"/>
                </w:tcPr>
                <w:p w:rsidR="00417A85" w:rsidRPr="00417A85" w:rsidRDefault="00417A85" w:rsidP="00417A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3" w:type="dxa"/>
                </w:tcPr>
                <w:p w:rsidR="00417A85" w:rsidRPr="00417A85" w:rsidRDefault="00417A85" w:rsidP="00417A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1" w:type="dxa"/>
                </w:tcPr>
                <w:p w:rsidR="00417A85" w:rsidRPr="00417A85" w:rsidRDefault="00417A85" w:rsidP="00417A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</w:tcPr>
                <w:p w:rsidR="00417A85" w:rsidRPr="00417A85" w:rsidRDefault="00417A85" w:rsidP="00417A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54" w:type="dxa"/>
                </w:tcPr>
                <w:p w:rsidR="00417A85" w:rsidRPr="00417A85" w:rsidRDefault="00417A85" w:rsidP="00417A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17A85" w:rsidRPr="00417A85" w:rsidTr="00417A85">
              <w:trPr>
                <w:trHeight w:val="286"/>
              </w:trPr>
              <w:tc>
                <w:tcPr>
                  <w:tcW w:w="2689" w:type="dxa"/>
                </w:tcPr>
                <w:p w:rsidR="00417A85" w:rsidRPr="00417A85" w:rsidRDefault="00417A85" w:rsidP="00417A8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A85">
                    <w:rPr>
                      <w:rFonts w:ascii="Times New Roman" w:hAnsi="Times New Roman"/>
                      <w:sz w:val="24"/>
                      <w:szCs w:val="24"/>
                    </w:rPr>
                    <w:t>Правительство разрешило свободный въезд иностранцев и выезд граждан из страны</w:t>
                  </w:r>
                </w:p>
              </w:tc>
              <w:tc>
                <w:tcPr>
                  <w:tcW w:w="1679" w:type="dxa"/>
                </w:tcPr>
                <w:p w:rsidR="00417A85" w:rsidRPr="00417A85" w:rsidRDefault="00417A85" w:rsidP="00417A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3" w:type="dxa"/>
                </w:tcPr>
                <w:p w:rsidR="00417A85" w:rsidRPr="00417A85" w:rsidRDefault="00417A85" w:rsidP="00417A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1" w:type="dxa"/>
                </w:tcPr>
                <w:p w:rsidR="00417A85" w:rsidRPr="00417A85" w:rsidRDefault="00417A85" w:rsidP="00417A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</w:tcPr>
                <w:p w:rsidR="00417A85" w:rsidRPr="00417A85" w:rsidRDefault="00417A85" w:rsidP="00417A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54" w:type="dxa"/>
                </w:tcPr>
                <w:p w:rsidR="00417A85" w:rsidRPr="00417A85" w:rsidRDefault="00417A85" w:rsidP="00417A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17A85" w:rsidRPr="00417A85" w:rsidTr="00417A85">
              <w:trPr>
                <w:trHeight w:val="848"/>
              </w:trPr>
              <w:tc>
                <w:tcPr>
                  <w:tcW w:w="2689" w:type="dxa"/>
                </w:tcPr>
                <w:p w:rsidR="00417A85" w:rsidRPr="00417A85" w:rsidRDefault="00417A85" w:rsidP="00417A8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A85">
                    <w:rPr>
                      <w:rFonts w:ascii="Times New Roman" w:hAnsi="Times New Roman"/>
                      <w:sz w:val="24"/>
                      <w:szCs w:val="24"/>
                    </w:rPr>
                    <w:t>Потребители решили проводить отпуска заграницей</w:t>
                  </w:r>
                </w:p>
              </w:tc>
              <w:tc>
                <w:tcPr>
                  <w:tcW w:w="1679" w:type="dxa"/>
                </w:tcPr>
                <w:p w:rsidR="00417A85" w:rsidRPr="00417A85" w:rsidRDefault="00417A85" w:rsidP="00417A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3" w:type="dxa"/>
                </w:tcPr>
                <w:p w:rsidR="00417A85" w:rsidRPr="00417A85" w:rsidRDefault="00417A85" w:rsidP="00417A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1" w:type="dxa"/>
                </w:tcPr>
                <w:p w:rsidR="00417A85" w:rsidRPr="00417A85" w:rsidRDefault="00417A85" w:rsidP="00417A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</w:tcPr>
                <w:p w:rsidR="00417A85" w:rsidRPr="00417A85" w:rsidRDefault="00417A85" w:rsidP="00417A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54" w:type="dxa"/>
                </w:tcPr>
                <w:p w:rsidR="00417A85" w:rsidRPr="00417A85" w:rsidRDefault="00417A85" w:rsidP="00417A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17A85" w:rsidRPr="00417A85" w:rsidTr="00417A85">
              <w:trPr>
                <w:trHeight w:val="562"/>
              </w:trPr>
              <w:tc>
                <w:tcPr>
                  <w:tcW w:w="2689" w:type="dxa"/>
                </w:tcPr>
                <w:p w:rsidR="00417A85" w:rsidRPr="00417A85" w:rsidRDefault="00417A85" w:rsidP="00417A8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A85">
                    <w:rPr>
                      <w:rFonts w:ascii="Times New Roman" w:hAnsi="Times New Roman"/>
                      <w:sz w:val="24"/>
                      <w:szCs w:val="24"/>
                    </w:rPr>
                    <w:t>Цены на авиабилеты снизились</w:t>
                  </w:r>
                </w:p>
              </w:tc>
              <w:tc>
                <w:tcPr>
                  <w:tcW w:w="1679" w:type="dxa"/>
                </w:tcPr>
                <w:p w:rsidR="00417A85" w:rsidRPr="00417A85" w:rsidRDefault="00417A85" w:rsidP="00417A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3" w:type="dxa"/>
                </w:tcPr>
                <w:p w:rsidR="00417A85" w:rsidRPr="00417A85" w:rsidRDefault="00417A85" w:rsidP="00417A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1" w:type="dxa"/>
                </w:tcPr>
                <w:p w:rsidR="00417A85" w:rsidRPr="00417A85" w:rsidRDefault="00417A85" w:rsidP="00417A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</w:tcPr>
                <w:p w:rsidR="00417A85" w:rsidRPr="00417A85" w:rsidRDefault="00417A85" w:rsidP="00417A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54" w:type="dxa"/>
                </w:tcPr>
                <w:p w:rsidR="00417A85" w:rsidRPr="00417A85" w:rsidRDefault="00417A85" w:rsidP="00417A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17A85" w:rsidRPr="00417A85" w:rsidTr="00417A85">
              <w:trPr>
                <w:trHeight w:val="573"/>
              </w:trPr>
              <w:tc>
                <w:tcPr>
                  <w:tcW w:w="2689" w:type="dxa"/>
                </w:tcPr>
                <w:p w:rsidR="00417A85" w:rsidRPr="00417A85" w:rsidRDefault="00417A85" w:rsidP="00417A8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A85">
                    <w:rPr>
                      <w:rFonts w:ascii="Times New Roman" w:hAnsi="Times New Roman"/>
                      <w:sz w:val="24"/>
                      <w:szCs w:val="24"/>
                    </w:rPr>
                    <w:t>Повысилась заработная плата летчиков</w:t>
                  </w:r>
                </w:p>
              </w:tc>
              <w:tc>
                <w:tcPr>
                  <w:tcW w:w="1679" w:type="dxa"/>
                </w:tcPr>
                <w:p w:rsidR="00417A85" w:rsidRPr="00417A85" w:rsidRDefault="00417A85" w:rsidP="00417A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3" w:type="dxa"/>
                </w:tcPr>
                <w:p w:rsidR="00417A85" w:rsidRPr="00417A85" w:rsidRDefault="00417A85" w:rsidP="00417A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1" w:type="dxa"/>
                </w:tcPr>
                <w:p w:rsidR="00417A85" w:rsidRPr="00417A85" w:rsidRDefault="00417A85" w:rsidP="00417A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</w:tcPr>
                <w:p w:rsidR="00417A85" w:rsidRPr="00417A85" w:rsidRDefault="00417A85" w:rsidP="00417A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54" w:type="dxa"/>
                </w:tcPr>
                <w:p w:rsidR="00417A85" w:rsidRPr="00417A85" w:rsidRDefault="00417A85" w:rsidP="00417A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417A85" w:rsidRPr="00417A85" w:rsidTr="00417A85">
              <w:trPr>
                <w:trHeight w:val="573"/>
              </w:trPr>
              <w:tc>
                <w:tcPr>
                  <w:tcW w:w="2689" w:type="dxa"/>
                </w:tcPr>
                <w:p w:rsidR="00417A85" w:rsidRPr="00417A85" w:rsidRDefault="00417A85" w:rsidP="00417A85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17A85">
                    <w:rPr>
                      <w:rFonts w:ascii="Times New Roman" w:hAnsi="Times New Roman"/>
                      <w:sz w:val="24"/>
                      <w:szCs w:val="24"/>
                    </w:rPr>
                    <w:t>Произошла крупная авиакатастрофа</w:t>
                  </w:r>
                </w:p>
              </w:tc>
              <w:tc>
                <w:tcPr>
                  <w:tcW w:w="1679" w:type="dxa"/>
                </w:tcPr>
                <w:p w:rsidR="00417A85" w:rsidRPr="00417A85" w:rsidRDefault="00417A85" w:rsidP="00417A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23" w:type="dxa"/>
                </w:tcPr>
                <w:p w:rsidR="00417A85" w:rsidRPr="00417A85" w:rsidRDefault="00417A85" w:rsidP="00417A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91" w:type="dxa"/>
                </w:tcPr>
                <w:p w:rsidR="00417A85" w:rsidRPr="00417A85" w:rsidRDefault="00417A85" w:rsidP="00417A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17" w:type="dxa"/>
                </w:tcPr>
                <w:p w:rsidR="00417A85" w:rsidRPr="00417A85" w:rsidRDefault="00417A85" w:rsidP="00417A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254" w:type="dxa"/>
                </w:tcPr>
                <w:p w:rsidR="00417A85" w:rsidRPr="00417A85" w:rsidRDefault="00417A85" w:rsidP="00417A8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A85" w:rsidRDefault="00417A85" w:rsidP="00417A8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765D9C" w:rsidRPr="00417A85" w:rsidRDefault="00765D9C" w:rsidP="00417A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17A85">
        <w:rPr>
          <w:rFonts w:ascii="Times New Roman" w:hAnsi="Times New Roman" w:cs="Times New Roman"/>
          <w:b/>
          <w:sz w:val="24"/>
          <w:szCs w:val="24"/>
        </w:rPr>
        <w:t>Задача №</w:t>
      </w:r>
      <w:r w:rsidR="00417A85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Pr="00417A85">
        <w:rPr>
          <w:rFonts w:ascii="Times New Roman" w:hAnsi="Times New Roman" w:cs="Times New Roman"/>
          <w:b/>
          <w:sz w:val="24"/>
          <w:szCs w:val="24"/>
        </w:rPr>
        <w:t>.</w:t>
      </w:r>
    </w:p>
    <w:p w:rsidR="00765D9C" w:rsidRPr="00417A85" w:rsidRDefault="00765D9C" w:rsidP="00417A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17A85">
        <w:rPr>
          <w:rFonts w:ascii="Times New Roman" w:hAnsi="Times New Roman" w:cs="Times New Roman"/>
          <w:sz w:val="24"/>
          <w:szCs w:val="24"/>
        </w:rPr>
        <w:t>Имеются следующие данные о выпуске фирмы. Заполните таблицу.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8"/>
        <w:gridCol w:w="797"/>
        <w:gridCol w:w="797"/>
        <w:gridCol w:w="799"/>
        <w:gridCol w:w="800"/>
        <w:gridCol w:w="800"/>
        <w:gridCol w:w="800"/>
        <w:gridCol w:w="800"/>
        <w:gridCol w:w="800"/>
        <w:gridCol w:w="800"/>
      </w:tblGrid>
      <w:tr w:rsidR="00765D9C" w:rsidRPr="00417A85" w:rsidTr="00864DCC">
        <w:trPr>
          <w:jc w:val="center"/>
        </w:trPr>
        <w:tc>
          <w:tcPr>
            <w:tcW w:w="808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85">
              <w:rPr>
                <w:rFonts w:ascii="Times New Roman" w:hAnsi="Times New Roman" w:cs="Times New Roman"/>
                <w:b/>
                <w:sz w:val="24"/>
                <w:szCs w:val="24"/>
              </w:rPr>
              <w:t>Q</w:t>
            </w:r>
          </w:p>
        </w:tc>
        <w:tc>
          <w:tcPr>
            <w:tcW w:w="797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7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9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0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0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0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0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0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0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65D9C" w:rsidRPr="00417A85" w:rsidTr="00864DCC">
        <w:trPr>
          <w:jc w:val="center"/>
        </w:trPr>
        <w:tc>
          <w:tcPr>
            <w:tcW w:w="808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85">
              <w:rPr>
                <w:rFonts w:ascii="Times New Roman" w:hAnsi="Times New Roman" w:cs="Times New Roman"/>
                <w:b/>
                <w:sz w:val="24"/>
                <w:szCs w:val="24"/>
              </w:rPr>
              <w:t>TC</w:t>
            </w:r>
          </w:p>
        </w:tc>
        <w:tc>
          <w:tcPr>
            <w:tcW w:w="797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85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97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85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799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8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00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85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800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8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800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85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800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85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800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85"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800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85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</w:tr>
      <w:tr w:rsidR="00765D9C" w:rsidRPr="00417A85" w:rsidTr="00864DCC">
        <w:trPr>
          <w:jc w:val="center"/>
        </w:trPr>
        <w:tc>
          <w:tcPr>
            <w:tcW w:w="808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85">
              <w:rPr>
                <w:rFonts w:ascii="Times New Roman" w:hAnsi="Times New Roman" w:cs="Times New Roman"/>
                <w:b/>
                <w:sz w:val="24"/>
                <w:szCs w:val="24"/>
              </w:rPr>
              <w:t>FC</w:t>
            </w:r>
          </w:p>
        </w:tc>
        <w:tc>
          <w:tcPr>
            <w:tcW w:w="797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D9C" w:rsidRPr="00417A85" w:rsidTr="00864DCC">
        <w:trPr>
          <w:jc w:val="center"/>
        </w:trPr>
        <w:tc>
          <w:tcPr>
            <w:tcW w:w="808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85">
              <w:rPr>
                <w:rFonts w:ascii="Times New Roman" w:hAnsi="Times New Roman" w:cs="Times New Roman"/>
                <w:b/>
                <w:sz w:val="24"/>
                <w:szCs w:val="24"/>
              </w:rPr>
              <w:t>VC</w:t>
            </w:r>
          </w:p>
        </w:tc>
        <w:tc>
          <w:tcPr>
            <w:tcW w:w="797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D9C" w:rsidRPr="00417A85" w:rsidTr="00864DCC">
        <w:trPr>
          <w:jc w:val="center"/>
        </w:trPr>
        <w:tc>
          <w:tcPr>
            <w:tcW w:w="808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85">
              <w:rPr>
                <w:rFonts w:ascii="Times New Roman" w:hAnsi="Times New Roman" w:cs="Times New Roman"/>
                <w:b/>
                <w:sz w:val="24"/>
                <w:szCs w:val="24"/>
              </w:rPr>
              <w:t>MC</w:t>
            </w:r>
          </w:p>
        </w:tc>
        <w:tc>
          <w:tcPr>
            <w:tcW w:w="797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D9C" w:rsidRPr="00417A85" w:rsidTr="00864DCC">
        <w:trPr>
          <w:jc w:val="center"/>
        </w:trPr>
        <w:tc>
          <w:tcPr>
            <w:tcW w:w="808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85">
              <w:rPr>
                <w:rFonts w:ascii="Times New Roman" w:hAnsi="Times New Roman" w:cs="Times New Roman"/>
                <w:b/>
                <w:sz w:val="24"/>
                <w:szCs w:val="24"/>
              </w:rPr>
              <w:t>AFC</w:t>
            </w:r>
          </w:p>
        </w:tc>
        <w:tc>
          <w:tcPr>
            <w:tcW w:w="797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D9C" w:rsidRPr="00417A85" w:rsidTr="00864DCC">
        <w:trPr>
          <w:jc w:val="center"/>
        </w:trPr>
        <w:tc>
          <w:tcPr>
            <w:tcW w:w="808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85">
              <w:rPr>
                <w:rFonts w:ascii="Times New Roman" w:hAnsi="Times New Roman" w:cs="Times New Roman"/>
                <w:b/>
                <w:sz w:val="24"/>
                <w:szCs w:val="24"/>
              </w:rPr>
              <w:t>AVC</w:t>
            </w:r>
          </w:p>
        </w:tc>
        <w:tc>
          <w:tcPr>
            <w:tcW w:w="797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5D9C" w:rsidRPr="00417A85" w:rsidTr="00864DCC">
        <w:trPr>
          <w:jc w:val="center"/>
        </w:trPr>
        <w:tc>
          <w:tcPr>
            <w:tcW w:w="808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85">
              <w:rPr>
                <w:rFonts w:ascii="Times New Roman" w:hAnsi="Times New Roman" w:cs="Times New Roman"/>
                <w:b/>
                <w:sz w:val="24"/>
                <w:szCs w:val="24"/>
              </w:rPr>
              <w:t>ATC</w:t>
            </w:r>
          </w:p>
        </w:tc>
        <w:tc>
          <w:tcPr>
            <w:tcW w:w="797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7A85" w:rsidRDefault="00417A85" w:rsidP="00417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7A85" w:rsidRDefault="00417A85" w:rsidP="00417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7A85" w:rsidRDefault="00417A85" w:rsidP="00417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7A85" w:rsidRDefault="00417A85" w:rsidP="00417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7A85" w:rsidRPr="00417A85" w:rsidRDefault="00417A85" w:rsidP="00417A85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7A85">
        <w:rPr>
          <w:rFonts w:ascii="Times New Roman" w:hAnsi="Times New Roman" w:cs="Times New Roman"/>
          <w:b/>
          <w:sz w:val="24"/>
          <w:szCs w:val="24"/>
        </w:rPr>
        <w:lastRenderedPageBreak/>
        <w:t>Задача № 5.</w:t>
      </w:r>
    </w:p>
    <w:p w:rsidR="00765D9C" w:rsidRPr="00417A85" w:rsidRDefault="00765D9C" w:rsidP="00417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A85">
        <w:rPr>
          <w:rFonts w:ascii="Times New Roman" w:hAnsi="Times New Roman" w:cs="Times New Roman"/>
          <w:sz w:val="24"/>
          <w:szCs w:val="24"/>
        </w:rPr>
        <w:t>Фирма функционирует в условиях совершенной конкуренции.</w:t>
      </w:r>
      <w:r w:rsidR="00417A85">
        <w:rPr>
          <w:rFonts w:ascii="Times New Roman" w:hAnsi="Times New Roman" w:cs="Times New Roman"/>
          <w:sz w:val="24"/>
          <w:szCs w:val="24"/>
        </w:rPr>
        <w:t xml:space="preserve"> </w:t>
      </w:r>
      <w:r w:rsidRPr="00417A85">
        <w:rPr>
          <w:rFonts w:ascii="Times New Roman" w:hAnsi="Times New Roman" w:cs="Times New Roman"/>
          <w:sz w:val="24"/>
          <w:szCs w:val="24"/>
        </w:rPr>
        <w:t xml:space="preserve">Цена равна 4,8 </w:t>
      </w:r>
      <w:proofErr w:type="spellStart"/>
      <w:r w:rsidRPr="00417A85">
        <w:rPr>
          <w:rFonts w:ascii="Times New Roman" w:hAnsi="Times New Roman" w:cs="Times New Roman"/>
          <w:sz w:val="24"/>
          <w:szCs w:val="24"/>
        </w:rPr>
        <w:t>ден</w:t>
      </w:r>
      <w:proofErr w:type="spellEnd"/>
      <w:r w:rsidRPr="00417A85">
        <w:rPr>
          <w:rFonts w:ascii="Times New Roman" w:hAnsi="Times New Roman" w:cs="Times New Roman"/>
          <w:sz w:val="24"/>
          <w:szCs w:val="24"/>
        </w:rPr>
        <w:t>. ед. Найдите средние и предельные издержки, среднюю и предельную выручку. Постройте графики цены, средних издержек и предельных издержек</w:t>
      </w:r>
      <w:r w:rsidR="00417A85">
        <w:rPr>
          <w:rFonts w:ascii="Times New Roman" w:hAnsi="Times New Roman" w:cs="Times New Roman"/>
          <w:sz w:val="24"/>
          <w:szCs w:val="24"/>
        </w:rPr>
        <w:t>. При каком объеме выпуска фирма получит максимальную прибыль?</w:t>
      </w:r>
    </w:p>
    <w:p w:rsidR="00765D9C" w:rsidRPr="00417A85" w:rsidRDefault="00765D9C" w:rsidP="00417A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7"/>
        <w:gridCol w:w="803"/>
        <w:gridCol w:w="803"/>
        <w:gridCol w:w="804"/>
        <w:gridCol w:w="805"/>
        <w:gridCol w:w="805"/>
        <w:gridCol w:w="805"/>
        <w:gridCol w:w="805"/>
        <w:gridCol w:w="805"/>
        <w:gridCol w:w="805"/>
        <w:gridCol w:w="555"/>
      </w:tblGrid>
      <w:tr w:rsidR="00765D9C" w:rsidRPr="00417A85" w:rsidTr="00864DCC">
        <w:tc>
          <w:tcPr>
            <w:tcW w:w="807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85">
              <w:rPr>
                <w:rFonts w:ascii="Times New Roman" w:hAnsi="Times New Roman" w:cs="Times New Roman"/>
                <w:b/>
                <w:sz w:val="24"/>
                <w:szCs w:val="24"/>
              </w:rPr>
              <w:t>Q</w:t>
            </w:r>
          </w:p>
        </w:tc>
        <w:tc>
          <w:tcPr>
            <w:tcW w:w="803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3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04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5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5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05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5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05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5" w:type="dxa"/>
          </w:tcPr>
          <w:p w:rsidR="00765D9C" w:rsidRPr="00417A85" w:rsidRDefault="00765D9C" w:rsidP="00417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65D9C" w:rsidRPr="00417A85" w:rsidTr="00864DCC">
        <w:tc>
          <w:tcPr>
            <w:tcW w:w="807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7A85">
              <w:rPr>
                <w:rFonts w:ascii="Times New Roman" w:hAnsi="Times New Roman" w:cs="Times New Roman"/>
                <w:b/>
                <w:sz w:val="24"/>
                <w:szCs w:val="24"/>
              </w:rPr>
              <w:t>TC</w:t>
            </w:r>
          </w:p>
        </w:tc>
        <w:tc>
          <w:tcPr>
            <w:tcW w:w="803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3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8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4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8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5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8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5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5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8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05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8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05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85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05" w:type="dxa"/>
            <w:shd w:val="clear" w:color="auto" w:fill="auto"/>
          </w:tcPr>
          <w:p w:rsidR="00765D9C" w:rsidRPr="00417A85" w:rsidRDefault="00765D9C" w:rsidP="00417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8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55" w:type="dxa"/>
          </w:tcPr>
          <w:p w:rsidR="00765D9C" w:rsidRPr="00417A85" w:rsidRDefault="00765D9C" w:rsidP="00417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85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</w:tbl>
    <w:p w:rsidR="00765D9C" w:rsidRPr="00417A85" w:rsidRDefault="00765D9C" w:rsidP="00417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A85" w:rsidRPr="00417A85" w:rsidRDefault="00417A85" w:rsidP="00417A8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17A8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Задача №6</w:t>
      </w:r>
    </w:p>
    <w:p w:rsidR="00417A85" w:rsidRPr="00417A85" w:rsidRDefault="00417A85" w:rsidP="00417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A85">
        <w:rPr>
          <w:rFonts w:ascii="Times New Roman" w:hAnsi="Times New Roman" w:cs="Times New Roman"/>
          <w:sz w:val="24"/>
          <w:szCs w:val="24"/>
        </w:rPr>
        <w:t>Определить ВВП по доходам и расходам, ЧНП, НД, ЛД (в млрд. руб.), если:</w:t>
      </w:r>
    </w:p>
    <w:p w:rsidR="00417A85" w:rsidRPr="00417A85" w:rsidRDefault="00417A85" w:rsidP="00417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A85">
        <w:rPr>
          <w:rFonts w:ascii="Times New Roman" w:hAnsi="Times New Roman" w:cs="Times New Roman"/>
          <w:sz w:val="24"/>
          <w:szCs w:val="24"/>
        </w:rPr>
        <w:t>1) личные потребительские расходы = 245,</w:t>
      </w:r>
    </w:p>
    <w:p w:rsidR="00417A85" w:rsidRPr="00417A85" w:rsidRDefault="00417A85" w:rsidP="00417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A85">
        <w:rPr>
          <w:rFonts w:ascii="Times New Roman" w:hAnsi="Times New Roman" w:cs="Times New Roman"/>
          <w:sz w:val="24"/>
          <w:szCs w:val="24"/>
        </w:rPr>
        <w:t>2) арендная плата = 14,</w:t>
      </w:r>
    </w:p>
    <w:p w:rsidR="00417A85" w:rsidRPr="00417A85" w:rsidRDefault="00417A85" w:rsidP="00417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A85">
        <w:rPr>
          <w:rFonts w:ascii="Times New Roman" w:hAnsi="Times New Roman" w:cs="Times New Roman"/>
          <w:sz w:val="24"/>
          <w:szCs w:val="24"/>
        </w:rPr>
        <w:t>3) амортизация =27,</w:t>
      </w:r>
    </w:p>
    <w:p w:rsidR="00417A85" w:rsidRPr="00417A85" w:rsidRDefault="00417A85" w:rsidP="00417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A85">
        <w:rPr>
          <w:rFonts w:ascii="Times New Roman" w:hAnsi="Times New Roman" w:cs="Times New Roman"/>
          <w:sz w:val="24"/>
          <w:szCs w:val="24"/>
        </w:rPr>
        <w:t>4) проценты = 13,</w:t>
      </w:r>
    </w:p>
    <w:p w:rsidR="00417A85" w:rsidRPr="00417A85" w:rsidRDefault="00417A85" w:rsidP="00417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A85">
        <w:rPr>
          <w:rFonts w:ascii="Times New Roman" w:hAnsi="Times New Roman" w:cs="Times New Roman"/>
          <w:sz w:val="24"/>
          <w:szCs w:val="24"/>
        </w:rPr>
        <w:t>5) доход от собственности =31,</w:t>
      </w:r>
    </w:p>
    <w:p w:rsidR="00417A85" w:rsidRPr="00417A85" w:rsidRDefault="00417A85" w:rsidP="00417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A85">
        <w:rPr>
          <w:rFonts w:ascii="Times New Roman" w:hAnsi="Times New Roman" w:cs="Times New Roman"/>
          <w:sz w:val="24"/>
          <w:szCs w:val="24"/>
        </w:rPr>
        <w:t>6) чистый экспорт = 3,</w:t>
      </w:r>
    </w:p>
    <w:p w:rsidR="00417A85" w:rsidRPr="00417A85" w:rsidRDefault="00417A85" w:rsidP="00417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A85">
        <w:rPr>
          <w:rFonts w:ascii="Times New Roman" w:hAnsi="Times New Roman" w:cs="Times New Roman"/>
          <w:sz w:val="24"/>
          <w:szCs w:val="24"/>
        </w:rPr>
        <w:t>7) заработная плата наемных работников = 221,</w:t>
      </w:r>
    </w:p>
    <w:p w:rsidR="00417A85" w:rsidRPr="00417A85" w:rsidRDefault="00417A85" w:rsidP="00417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A85">
        <w:rPr>
          <w:rFonts w:ascii="Times New Roman" w:hAnsi="Times New Roman" w:cs="Times New Roman"/>
          <w:sz w:val="24"/>
          <w:szCs w:val="24"/>
        </w:rPr>
        <w:t>8) косвенные налоги на бизнес =18,</w:t>
      </w:r>
    </w:p>
    <w:p w:rsidR="00417A85" w:rsidRPr="00417A85" w:rsidRDefault="00417A85" w:rsidP="00417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A85">
        <w:rPr>
          <w:rFonts w:ascii="Times New Roman" w:hAnsi="Times New Roman" w:cs="Times New Roman"/>
          <w:sz w:val="24"/>
          <w:szCs w:val="24"/>
        </w:rPr>
        <w:t>9) прибыли корпораций = 56,</w:t>
      </w:r>
    </w:p>
    <w:p w:rsidR="00417A85" w:rsidRPr="00417A85" w:rsidRDefault="00417A85" w:rsidP="00417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A85">
        <w:rPr>
          <w:rFonts w:ascii="Times New Roman" w:hAnsi="Times New Roman" w:cs="Times New Roman"/>
          <w:sz w:val="24"/>
          <w:szCs w:val="24"/>
        </w:rPr>
        <w:t>10) государственные закупки товаров = 72,</w:t>
      </w:r>
    </w:p>
    <w:p w:rsidR="00417A85" w:rsidRPr="00417A85" w:rsidRDefault="00417A85" w:rsidP="00417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A85">
        <w:rPr>
          <w:rFonts w:ascii="Times New Roman" w:hAnsi="Times New Roman" w:cs="Times New Roman"/>
          <w:sz w:val="24"/>
          <w:szCs w:val="24"/>
        </w:rPr>
        <w:t>11) валовые частные инвестиции = 60,</w:t>
      </w:r>
    </w:p>
    <w:p w:rsidR="00417A85" w:rsidRPr="00417A85" w:rsidRDefault="00417A85" w:rsidP="00417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A85">
        <w:rPr>
          <w:rFonts w:ascii="Times New Roman" w:hAnsi="Times New Roman" w:cs="Times New Roman"/>
          <w:sz w:val="24"/>
          <w:szCs w:val="24"/>
        </w:rPr>
        <w:t>12) трансфертные платежи = 12,</w:t>
      </w:r>
    </w:p>
    <w:p w:rsidR="00417A85" w:rsidRPr="00417A85" w:rsidRDefault="00417A85" w:rsidP="00417A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17A85">
        <w:rPr>
          <w:rFonts w:ascii="Times New Roman" w:hAnsi="Times New Roman" w:cs="Times New Roman"/>
          <w:sz w:val="24"/>
          <w:szCs w:val="24"/>
        </w:rPr>
        <w:t>13) взносы на социальное страхование = 20.</w:t>
      </w:r>
    </w:p>
    <w:p w:rsidR="00765D9C" w:rsidRPr="00417A85" w:rsidRDefault="00765D9C" w:rsidP="00417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17A85" w:rsidRPr="00417A85" w:rsidRDefault="00417A85" w:rsidP="00417A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7A85">
        <w:rPr>
          <w:rFonts w:ascii="Times New Roman" w:hAnsi="Times New Roman" w:cs="Times New Roman"/>
          <w:b/>
          <w:sz w:val="24"/>
          <w:szCs w:val="24"/>
        </w:rPr>
        <w:t xml:space="preserve">Задача № 7. </w:t>
      </w:r>
    </w:p>
    <w:p w:rsidR="00417A85" w:rsidRPr="00417A85" w:rsidRDefault="00417A85" w:rsidP="00417A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A85">
        <w:rPr>
          <w:rFonts w:ascii="Times New Roman" w:hAnsi="Times New Roman" w:cs="Times New Roman"/>
          <w:sz w:val="24"/>
          <w:szCs w:val="24"/>
        </w:rPr>
        <w:t>Какие прямые и косвенные методы регулирования государство применяет в отношении фармацевтического рынка</w:t>
      </w:r>
      <w:r>
        <w:rPr>
          <w:rFonts w:ascii="Times New Roman" w:hAnsi="Times New Roman" w:cs="Times New Roman"/>
          <w:sz w:val="24"/>
          <w:szCs w:val="24"/>
        </w:rPr>
        <w:t xml:space="preserve"> и его субъектов</w:t>
      </w:r>
      <w:r w:rsidRPr="00417A85">
        <w:rPr>
          <w:rFonts w:ascii="Times New Roman" w:hAnsi="Times New Roman" w:cs="Times New Roman"/>
          <w:sz w:val="24"/>
          <w:szCs w:val="24"/>
        </w:rPr>
        <w:t>?</w:t>
      </w:r>
    </w:p>
    <w:sectPr w:rsidR="00417A85" w:rsidRPr="00417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5D9C"/>
    <w:rsid w:val="00417A85"/>
    <w:rsid w:val="00765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765D9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65D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2012-09-06T12:49:00Z</dcterms:created>
  <dcterms:modified xsi:type="dcterms:W3CDTF">2012-09-06T13:08:00Z</dcterms:modified>
</cp:coreProperties>
</file>