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7D" w:rsidRDefault="00535F7D" w:rsidP="00535F7D">
      <w:pPr>
        <w:pStyle w:val="2"/>
        <w:rPr>
          <w:sz w:val="24"/>
        </w:rPr>
      </w:pPr>
      <w:r>
        <w:rPr>
          <w:sz w:val="24"/>
        </w:rPr>
        <w:t>Задание 1</w:t>
      </w:r>
    </w:p>
    <w:p w:rsidR="00535F7D" w:rsidRPr="00F57EC6" w:rsidRDefault="00535F7D" w:rsidP="00535F7D"/>
    <w:p w:rsidR="00535F7D" w:rsidRDefault="00535F7D" w:rsidP="00535F7D">
      <w:r>
        <w:t xml:space="preserve"> Начислить налог на прибыль за первый квартал</w:t>
      </w:r>
    </w:p>
    <w:p w:rsidR="00535F7D" w:rsidRDefault="00535F7D" w:rsidP="00535F7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3508"/>
      </w:tblGrid>
      <w:tr w:rsidR="00535F7D" w:rsidTr="00AA018F">
        <w:tc>
          <w:tcPr>
            <w:tcW w:w="6062" w:type="dxa"/>
          </w:tcPr>
          <w:p w:rsidR="00535F7D" w:rsidRDefault="00535F7D" w:rsidP="00AA018F">
            <w:r>
              <w:t>Показатели</w:t>
            </w:r>
          </w:p>
        </w:tc>
        <w:tc>
          <w:tcPr>
            <w:tcW w:w="3508" w:type="dxa"/>
          </w:tcPr>
          <w:p w:rsidR="00535F7D" w:rsidRDefault="00535F7D" w:rsidP="00AA018F">
            <w:r>
              <w:t>Сумма</w:t>
            </w:r>
          </w:p>
        </w:tc>
      </w:tr>
      <w:tr w:rsidR="00535F7D" w:rsidTr="00AA018F">
        <w:tc>
          <w:tcPr>
            <w:tcW w:w="6062" w:type="dxa"/>
          </w:tcPr>
          <w:p w:rsidR="00535F7D" w:rsidRDefault="00535F7D" w:rsidP="00AA018F">
            <w:r>
              <w:t>Выставлены счета фактуры за услуги и НДС</w:t>
            </w:r>
          </w:p>
        </w:tc>
        <w:tc>
          <w:tcPr>
            <w:tcW w:w="3508" w:type="dxa"/>
          </w:tcPr>
          <w:p w:rsidR="00535F7D" w:rsidRDefault="00535F7D" w:rsidP="00AA018F">
            <w:r>
              <w:t>708000</w:t>
            </w:r>
          </w:p>
        </w:tc>
      </w:tr>
      <w:tr w:rsidR="00535F7D" w:rsidTr="00AA018F">
        <w:tc>
          <w:tcPr>
            <w:tcW w:w="6062" w:type="dxa"/>
          </w:tcPr>
          <w:p w:rsidR="00535F7D" w:rsidRDefault="00535F7D" w:rsidP="00AA018F">
            <w:r>
              <w:t>В том числе НДС</w:t>
            </w:r>
          </w:p>
        </w:tc>
        <w:tc>
          <w:tcPr>
            <w:tcW w:w="3508" w:type="dxa"/>
          </w:tcPr>
          <w:p w:rsidR="00535F7D" w:rsidRDefault="00535F7D" w:rsidP="00AA018F">
            <w:r>
              <w:t>108000</w:t>
            </w:r>
          </w:p>
        </w:tc>
      </w:tr>
      <w:tr w:rsidR="00535F7D" w:rsidTr="00AA018F">
        <w:tc>
          <w:tcPr>
            <w:tcW w:w="6062" w:type="dxa"/>
          </w:tcPr>
          <w:p w:rsidR="00535F7D" w:rsidRDefault="00535F7D" w:rsidP="00AA018F">
            <w:r>
              <w:t>Расходы:</w:t>
            </w:r>
          </w:p>
        </w:tc>
        <w:tc>
          <w:tcPr>
            <w:tcW w:w="3508" w:type="dxa"/>
          </w:tcPr>
          <w:p w:rsidR="00535F7D" w:rsidRDefault="00535F7D" w:rsidP="00AA018F"/>
        </w:tc>
      </w:tr>
      <w:tr w:rsidR="00535F7D" w:rsidTr="00AA018F">
        <w:tc>
          <w:tcPr>
            <w:tcW w:w="6062" w:type="dxa"/>
          </w:tcPr>
          <w:p w:rsidR="00535F7D" w:rsidRDefault="00535F7D" w:rsidP="00535F7D">
            <w:pPr>
              <w:numPr>
                <w:ilvl w:val="0"/>
                <w:numId w:val="1"/>
              </w:numPr>
            </w:pPr>
            <w:r>
              <w:t>Заработная плата</w:t>
            </w:r>
          </w:p>
        </w:tc>
        <w:tc>
          <w:tcPr>
            <w:tcW w:w="3508" w:type="dxa"/>
          </w:tcPr>
          <w:p w:rsidR="00535F7D" w:rsidRDefault="00535F7D" w:rsidP="00AA018F">
            <w:r>
              <w:t>120000</w:t>
            </w:r>
          </w:p>
        </w:tc>
      </w:tr>
      <w:tr w:rsidR="00535F7D" w:rsidTr="00AA018F">
        <w:tc>
          <w:tcPr>
            <w:tcW w:w="6062" w:type="dxa"/>
          </w:tcPr>
          <w:p w:rsidR="00535F7D" w:rsidRDefault="00535F7D" w:rsidP="00535F7D">
            <w:pPr>
              <w:numPr>
                <w:ilvl w:val="0"/>
                <w:numId w:val="1"/>
              </w:numPr>
            </w:pPr>
            <w:r>
              <w:t>Материальная помощь</w:t>
            </w:r>
          </w:p>
        </w:tc>
        <w:tc>
          <w:tcPr>
            <w:tcW w:w="3508" w:type="dxa"/>
          </w:tcPr>
          <w:p w:rsidR="00535F7D" w:rsidRDefault="00535F7D" w:rsidP="00AA018F">
            <w:r>
              <w:t>20000</w:t>
            </w:r>
          </w:p>
        </w:tc>
      </w:tr>
      <w:tr w:rsidR="00535F7D" w:rsidTr="00AA018F">
        <w:tc>
          <w:tcPr>
            <w:tcW w:w="6062" w:type="dxa"/>
          </w:tcPr>
          <w:p w:rsidR="00535F7D" w:rsidRDefault="00535F7D" w:rsidP="00535F7D">
            <w:pPr>
              <w:numPr>
                <w:ilvl w:val="0"/>
                <w:numId w:val="1"/>
              </w:numPr>
            </w:pPr>
            <w:r>
              <w:t>Страх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зносы</w:t>
            </w:r>
          </w:p>
        </w:tc>
        <w:tc>
          <w:tcPr>
            <w:tcW w:w="3508" w:type="dxa"/>
          </w:tcPr>
          <w:p w:rsidR="00535F7D" w:rsidRDefault="00535F7D" w:rsidP="00AA018F">
            <w:r>
              <w:t>?</w:t>
            </w:r>
          </w:p>
        </w:tc>
      </w:tr>
      <w:tr w:rsidR="00535F7D" w:rsidTr="00AA018F">
        <w:tc>
          <w:tcPr>
            <w:tcW w:w="6062" w:type="dxa"/>
          </w:tcPr>
          <w:p w:rsidR="00535F7D" w:rsidRDefault="00535F7D" w:rsidP="00535F7D">
            <w:pPr>
              <w:numPr>
                <w:ilvl w:val="0"/>
                <w:numId w:val="1"/>
              </w:numPr>
            </w:pPr>
            <w:r>
              <w:t>Командировочные расходы</w:t>
            </w:r>
          </w:p>
        </w:tc>
        <w:tc>
          <w:tcPr>
            <w:tcW w:w="3508" w:type="dxa"/>
          </w:tcPr>
          <w:p w:rsidR="00535F7D" w:rsidRDefault="00535F7D" w:rsidP="00AA018F">
            <w:r>
              <w:t>50000</w:t>
            </w:r>
          </w:p>
        </w:tc>
      </w:tr>
      <w:tr w:rsidR="00535F7D" w:rsidTr="00AA018F">
        <w:tc>
          <w:tcPr>
            <w:tcW w:w="6062" w:type="dxa"/>
          </w:tcPr>
          <w:p w:rsidR="00535F7D" w:rsidRDefault="00535F7D" w:rsidP="00535F7D">
            <w:pPr>
              <w:numPr>
                <w:ilvl w:val="0"/>
                <w:numId w:val="1"/>
              </w:numPr>
            </w:pPr>
            <w:r>
              <w:t>материалы</w:t>
            </w:r>
          </w:p>
        </w:tc>
        <w:tc>
          <w:tcPr>
            <w:tcW w:w="3508" w:type="dxa"/>
          </w:tcPr>
          <w:p w:rsidR="00535F7D" w:rsidRDefault="00535F7D" w:rsidP="00AA018F">
            <w:r>
              <w:t>200000</w:t>
            </w:r>
          </w:p>
        </w:tc>
      </w:tr>
      <w:tr w:rsidR="00535F7D" w:rsidTr="00AA018F">
        <w:tc>
          <w:tcPr>
            <w:tcW w:w="6062" w:type="dxa"/>
          </w:tcPr>
          <w:p w:rsidR="00535F7D" w:rsidRDefault="00535F7D" w:rsidP="00535F7D">
            <w:pPr>
              <w:numPr>
                <w:ilvl w:val="0"/>
                <w:numId w:val="1"/>
              </w:numPr>
            </w:pPr>
            <w:r>
              <w:t>амортизация основных средств</w:t>
            </w:r>
          </w:p>
        </w:tc>
        <w:tc>
          <w:tcPr>
            <w:tcW w:w="3508" w:type="dxa"/>
          </w:tcPr>
          <w:p w:rsidR="00535F7D" w:rsidRDefault="00535F7D" w:rsidP="00AA018F">
            <w:r>
              <w:t>?</w:t>
            </w:r>
          </w:p>
        </w:tc>
      </w:tr>
      <w:tr w:rsidR="00535F7D" w:rsidTr="00AA018F">
        <w:tc>
          <w:tcPr>
            <w:tcW w:w="6062" w:type="dxa"/>
          </w:tcPr>
          <w:p w:rsidR="00535F7D" w:rsidRDefault="00535F7D" w:rsidP="00AA018F">
            <w:pPr>
              <w:ind w:left="720"/>
            </w:pPr>
            <w:r>
              <w:t>Первоначальная стоимость основных средств</w:t>
            </w:r>
          </w:p>
        </w:tc>
        <w:tc>
          <w:tcPr>
            <w:tcW w:w="3508" w:type="dxa"/>
          </w:tcPr>
          <w:p w:rsidR="00535F7D" w:rsidRDefault="00535F7D" w:rsidP="00AA018F">
            <w:r>
              <w:t>200000</w:t>
            </w:r>
          </w:p>
        </w:tc>
      </w:tr>
      <w:tr w:rsidR="00535F7D" w:rsidTr="00AA018F">
        <w:tc>
          <w:tcPr>
            <w:tcW w:w="6062" w:type="dxa"/>
          </w:tcPr>
          <w:p w:rsidR="00535F7D" w:rsidRDefault="00535F7D" w:rsidP="00AA018F">
            <w:r>
              <w:t>Сумма амортизации на</w:t>
            </w:r>
            <w:proofErr w:type="gramStart"/>
            <w:r>
              <w:t>1</w:t>
            </w:r>
            <w:proofErr w:type="gramEnd"/>
            <w:r>
              <w:t>.01,09</w:t>
            </w:r>
          </w:p>
        </w:tc>
        <w:tc>
          <w:tcPr>
            <w:tcW w:w="3508" w:type="dxa"/>
          </w:tcPr>
          <w:p w:rsidR="00535F7D" w:rsidRDefault="00535F7D" w:rsidP="00AA018F">
            <w:r>
              <w:t>120000</w:t>
            </w:r>
          </w:p>
        </w:tc>
      </w:tr>
      <w:tr w:rsidR="00535F7D" w:rsidTr="00AA018F">
        <w:tc>
          <w:tcPr>
            <w:tcW w:w="6062" w:type="dxa"/>
          </w:tcPr>
          <w:p w:rsidR="00535F7D" w:rsidRDefault="00535F7D" w:rsidP="00AA018F">
            <w:r>
              <w:t>Норма амортизации</w:t>
            </w:r>
          </w:p>
        </w:tc>
        <w:tc>
          <w:tcPr>
            <w:tcW w:w="3508" w:type="dxa"/>
          </w:tcPr>
          <w:p w:rsidR="00535F7D" w:rsidRDefault="00535F7D" w:rsidP="00AA018F">
            <w:r>
              <w:t>14,3</w:t>
            </w:r>
          </w:p>
        </w:tc>
      </w:tr>
    </w:tbl>
    <w:p w:rsidR="00535F7D" w:rsidRDefault="00535F7D" w:rsidP="00535F7D">
      <w:pPr>
        <w:pStyle w:val="2"/>
        <w:rPr>
          <w:sz w:val="24"/>
        </w:rPr>
      </w:pPr>
    </w:p>
    <w:p w:rsidR="00535F7D" w:rsidRDefault="00535F7D" w:rsidP="00535F7D">
      <w:pPr>
        <w:pStyle w:val="2"/>
        <w:rPr>
          <w:sz w:val="24"/>
        </w:rPr>
      </w:pPr>
      <w:r>
        <w:rPr>
          <w:sz w:val="24"/>
        </w:rPr>
        <w:t>Задание 2</w:t>
      </w:r>
    </w:p>
    <w:p w:rsidR="00535F7D" w:rsidRPr="00F57EC6" w:rsidRDefault="00535F7D" w:rsidP="00535F7D"/>
    <w:p w:rsidR="00535F7D" w:rsidRDefault="00535F7D" w:rsidP="00535F7D">
      <w:r>
        <w:t xml:space="preserve">Начислить налог по упрощенной системе </w:t>
      </w:r>
      <w:proofErr w:type="gramStart"/>
      <w:r>
        <w:t>налогообложении</w:t>
      </w:r>
      <w:proofErr w:type="gramEnd"/>
      <w:r>
        <w:t xml:space="preserve"> за 1 квартал</w:t>
      </w:r>
    </w:p>
    <w:p w:rsidR="00535F7D" w:rsidRDefault="00535F7D" w:rsidP="00535F7D"/>
    <w:p w:rsidR="00535F7D" w:rsidRDefault="00535F7D" w:rsidP="00535F7D">
      <w:r>
        <w:t>А) Доходы</w:t>
      </w:r>
    </w:p>
    <w:p w:rsidR="00535F7D" w:rsidRDefault="00535F7D" w:rsidP="00535F7D">
      <w:r>
        <w:t>Б) Доход</w:t>
      </w:r>
      <w:proofErr w:type="gramStart"/>
      <w:r>
        <w:t>ы-</w:t>
      </w:r>
      <w:proofErr w:type="gramEnd"/>
      <w:r>
        <w:t xml:space="preserve"> расходы</w:t>
      </w:r>
    </w:p>
    <w:p w:rsidR="00535F7D" w:rsidRDefault="00535F7D" w:rsidP="00535F7D"/>
    <w:p w:rsidR="00535F7D" w:rsidRDefault="00535F7D" w:rsidP="00535F7D">
      <w:r>
        <w:t>Доход – 1200000 руб.</w:t>
      </w:r>
    </w:p>
    <w:p w:rsidR="00535F7D" w:rsidRDefault="00535F7D" w:rsidP="00535F7D">
      <w:r>
        <w:t>Страховые взносы– 30000 руб.</w:t>
      </w:r>
    </w:p>
    <w:p w:rsidR="00535F7D" w:rsidRDefault="00535F7D" w:rsidP="00535F7D">
      <w:r>
        <w:t xml:space="preserve">     Начислено пособие по временной нетрудоспособности – 2000 руб.</w:t>
      </w:r>
    </w:p>
    <w:p w:rsidR="00535F7D" w:rsidRDefault="00535F7D" w:rsidP="00535F7D">
      <w:r>
        <w:t xml:space="preserve">     В том числе за счет средств соцстраха – 300 руб.</w:t>
      </w:r>
    </w:p>
    <w:p w:rsidR="00535F7D" w:rsidRDefault="00535F7D" w:rsidP="00535F7D"/>
    <w:p w:rsidR="00535F7D" w:rsidRDefault="00535F7D" w:rsidP="00535F7D">
      <w:r>
        <w:t>Расходы – 700000</w:t>
      </w:r>
    </w:p>
    <w:p w:rsidR="00535F7D" w:rsidRDefault="00535F7D" w:rsidP="00535F7D"/>
    <w:p w:rsidR="00535F7D" w:rsidRPr="00535F7D" w:rsidRDefault="00535F7D" w:rsidP="00535F7D">
      <w:pPr>
        <w:rPr>
          <w:u w:val="single"/>
        </w:rPr>
      </w:pPr>
      <w:r w:rsidRPr="00535F7D">
        <w:rPr>
          <w:u w:val="single"/>
        </w:rPr>
        <w:t>Задание  3</w:t>
      </w:r>
    </w:p>
    <w:p w:rsidR="00535F7D" w:rsidRDefault="00535F7D" w:rsidP="00535F7D"/>
    <w:p w:rsidR="00535F7D" w:rsidRDefault="00535F7D" w:rsidP="00535F7D">
      <w:r>
        <w:t>Начислить  страховые взносы</w:t>
      </w:r>
      <w:bookmarkStart w:id="0" w:name="_GoBack"/>
      <w:bookmarkEnd w:id="0"/>
      <w:r>
        <w:t xml:space="preserve"> и удержать НДФЛ с дохода работника за январь. Доход работника- 32000 , в том числе материальная помощь 6000, пособие по временной нетрудоспособности – 3000, 2 детей.</w:t>
      </w:r>
    </w:p>
    <w:p w:rsidR="00275FB8" w:rsidRDefault="00275FB8"/>
    <w:sectPr w:rsidR="00275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B7C04"/>
    <w:multiLevelType w:val="hybridMultilevel"/>
    <w:tmpl w:val="B08A4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F7D"/>
    <w:rsid w:val="00275FB8"/>
    <w:rsid w:val="0053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35F7D"/>
    <w:pPr>
      <w:keepNext/>
      <w:outlineLvl w:val="1"/>
    </w:pPr>
    <w:rPr>
      <w:sz w:val="3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35F7D"/>
    <w:rPr>
      <w:rFonts w:ascii="Times New Roman" w:eastAsia="Times New Roman" w:hAnsi="Times New Roman" w:cs="Times New Roman"/>
      <w:sz w:val="36"/>
      <w:szCs w:val="24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35F7D"/>
    <w:pPr>
      <w:keepNext/>
      <w:outlineLvl w:val="1"/>
    </w:pPr>
    <w:rPr>
      <w:sz w:val="3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35F7D"/>
    <w:rPr>
      <w:rFonts w:ascii="Times New Roman" w:eastAsia="Times New Roman" w:hAnsi="Times New Roman" w:cs="Times New Roman"/>
      <w:sz w:val="36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Лапина</dc:creator>
  <cp:lastModifiedBy>Лапина</cp:lastModifiedBy>
  <cp:revision>1</cp:revision>
  <dcterms:created xsi:type="dcterms:W3CDTF">2012-09-19T17:42:00Z</dcterms:created>
  <dcterms:modified xsi:type="dcterms:W3CDTF">2012-09-19T17:45:00Z</dcterms:modified>
</cp:coreProperties>
</file>