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1F" w:rsidRDefault="00E95768" w:rsidP="0045088B">
      <w:pPr>
        <w:jc w:val="center"/>
      </w:pPr>
      <w:r>
        <w:t>Задание на курсовую работу.</w:t>
      </w:r>
    </w:p>
    <w:p w:rsidR="00E95768" w:rsidRDefault="00E95768" w:rsidP="0045088B">
      <w:pPr>
        <w:jc w:val="center"/>
      </w:pPr>
      <w:proofErr w:type="gramStart"/>
      <w:r>
        <w:t xml:space="preserve">Задание №1- «Анализ и выработка согласованной </w:t>
      </w:r>
      <w:r w:rsidR="0045088B">
        <w:t>финансовой</w:t>
      </w:r>
      <w:r>
        <w:t xml:space="preserve"> политики на предприятии</w:t>
      </w:r>
      <w:r w:rsidRPr="00E95768">
        <w:t xml:space="preserve">, </w:t>
      </w:r>
      <w:r w:rsidR="0045088B">
        <w:t>реализованные в электронной таблице».</w:t>
      </w:r>
      <w:proofErr w:type="gramEnd"/>
    </w:p>
    <w:p w:rsidR="0045088B" w:rsidRDefault="0097355B">
      <w:r>
        <w:t xml:space="preserve">Предприятие состоит из трех крупных подразделений. Руководители финансовых отделов этих подразделений составили финансовые планы (бюджета) на период с 01.01.2009 по 31.12.2009гг. и направили эти планы руководству предприятия для анализа и выработки согласованной финансовой политики. На первом этапе руководство приняло решение провести анализ финансовых потоков. Средства (в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руб.) на 01.01.2009 и ожидаемые ежемесячные поступления и платежи для каждого подразделения представлены в таблице4.1.</w:t>
      </w:r>
    </w:p>
    <w:tbl>
      <w:tblPr>
        <w:tblStyle w:val="a3"/>
        <w:tblW w:w="0" w:type="auto"/>
        <w:tblLook w:val="04A0"/>
      </w:tblPr>
      <w:tblGrid>
        <w:gridCol w:w="1344"/>
        <w:gridCol w:w="1402"/>
        <w:gridCol w:w="1340"/>
        <w:gridCol w:w="1402"/>
        <w:gridCol w:w="1340"/>
        <w:gridCol w:w="1402"/>
        <w:gridCol w:w="1341"/>
      </w:tblGrid>
      <w:tr w:rsidR="0097355B" w:rsidTr="00C419F9">
        <w:tc>
          <w:tcPr>
            <w:tcW w:w="1367" w:type="dxa"/>
            <w:vMerge w:val="restart"/>
          </w:tcPr>
          <w:p w:rsidR="0097355B" w:rsidRDefault="0097355B">
            <w:r>
              <w:t>месяц</w:t>
            </w:r>
          </w:p>
        </w:tc>
        <w:tc>
          <w:tcPr>
            <w:tcW w:w="2734" w:type="dxa"/>
            <w:gridSpan w:val="2"/>
          </w:tcPr>
          <w:p w:rsidR="0097355B" w:rsidRDefault="00BA4A46">
            <w:r>
              <w:t>Подразделение 1</w:t>
            </w:r>
          </w:p>
        </w:tc>
        <w:tc>
          <w:tcPr>
            <w:tcW w:w="2734" w:type="dxa"/>
            <w:gridSpan w:val="2"/>
          </w:tcPr>
          <w:p w:rsidR="0097355B" w:rsidRDefault="00BA4A46">
            <w:r>
              <w:t>Подразделение 2</w:t>
            </w:r>
          </w:p>
          <w:p w:rsidR="00BA4A46" w:rsidRDefault="00BA4A46"/>
        </w:tc>
        <w:tc>
          <w:tcPr>
            <w:tcW w:w="2736" w:type="dxa"/>
            <w:gridSpan w:val="2"/>
          </w:tcPr>
          <w:p w:rsidR="0097355B" w:rsidRDefault="00BA4A46">
            <w:r>
              <w:t>Подразделение 3</w:t>
            </w:r>
          </w:p>
        </w:tc>
      </w:tr>
      <w:tr w:rsidR="0097355B" w:rsidTr="00A37208">
        <w:tc>
          <w:tcPr>
            <w:tcW w:w="1367" w:type="dxa"/>
            <w:vMerge/>
          </w:tcPr>
          <w:p w:rsidR="0097355B" w:rsidRDefault="0097355B"/>
        </w:tc>
        <w:tc>
          <w:tcPr>
            <w:tcW w:w="2734" w:type="dxa"/>
            <w:gridSpan w:val="2"/>
          </w:tcPr>
          <w:p w:rsidR="00BA4A46" w:rsidRDefault="00BA4A46">
            <w:r>
              <w:t xml:space="preserve">Средства </w:t>
            </w:r>
            <w:proofErr w:type="gramStart"/>
            <w:r>
              <w:t>на</w:t>
            </w:r>
            <w:proofErr w:type="gramEnd"/>
          </w:p>
          <w:p w:rsidR="0097355B" w:rsidRDefault="00BA4A46"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.п</w:t>
            </w:r>
            <w:proofErr w:type="gramEnd"/>
            <w:r>
              <w:t>ериода</w:t>
            </w:r>
            <w:proofErr w:type="spellEnd"/>
            <w:r>
              <w:t xml:space="preserve"> 15</w:t>
            </w:r>
          </w:p>
        </w:tc>
        <w:tc>
          <w:tcPr>
            <w:tcW w:w="2734" w:type="dxa"/>
            <w:gridSpan w:val="2"/>
          </w:tcPr>
          <w:p w:rsidR="00BA4A46" w:rsidRDefault="00BA4A46" w:rsidP="00BA4A46">
            <w:r>
              <w:t xml:space="preserve">Средства </w:t>
            </w:r>
            <w:proofErr w:type="gramStart"/>
            <w:r>
              <w:t>на</w:t>
            </w:r>
            <w:proofErr w:type="gramEnd"/>
          </w:p>
          <w:p w:rsidR="0097355B" w:rsidRDefault="00BA4A46" w:rsidP="00BA4A46"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.п</w:t>
            </w:r>
            <w:proofErr w:type="gramEnd"/>
            <w:r>
              <w:t>ериода</w:t>
            </w:r>
            <w:proofErr w:type="spellEnd"/>
            <w:r>
              <w:t xml:space="preserve"> 25</w:t>
            </w:r>
          </w:p>
        </w:tc>
        <w:tc>
          <w:tcPr>
            <w:tcW w:w="2736" w:type="dxa"/>
            <w:gridSpan w:val="2"/>
          </w:tcPr>
          <w:p w:rsidR="00BA4A46" w:rsidRDefault="00BA4A46" w:rsidP="00BA4A46">
            <w:r>
              <w:t xml:space="preserve">Средства </w:t>
            </w:r>
            <w:proofErr w:type="gramStart"/>
            <w:r>
              <w:t>на</w:t>
            </w:r>
            <w:proofErr w:type="gramEnd"/>
          </w:p>
          <w:p w:rsidR="0097355B" w:rsidRDefault="00BA4A46" w:rsidP="00BA4A46"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.п</w:t>
            </w:r>
            <w:proofErr w:type="gramEnd"/>
            <w:r>
              <w:t>ериода</w:t>
            </w:r>
            <w:proofErr w:type="spellEnd"/>
            <w:r>
              <w:t xml:space="preserve"> 20</w:t>
            </w:r>
          </w:p>
        </w:tc>
      </w:tr>
      <w:tr w:rsidR="0097355B" w:rsidTr="0097355B">
        <w:tc>
          <w:tcPr>
            <w:tcW w:w="1367" w:type="dxa"/>
            <w:vMerge/>
          </w:tcPr>
          <w:p w:rsidR="0097355B" w:rsidRDefault="0097355B"/>
        </w:tc>
        <w:tc>
          <w:tcPr>
            <w:tcW w:w="1367" w:type="dxa"/>
          </w:tcPr>
          <w:p w:rsidR="0097355B" w:rsidRDefault="00BA4A46">
            <w:r>
              <w:t>поступления</w:t>
            </w:r>
          </w:p>
        </w:tc>
        <w:tc>
          <w:tcPr>
            <w:tcW w:w="1367" w:type="dxa"/>
          </w:tcPr>
          <w:p w:rsidR="0097355B" w:rsidRDefault="00BA4A46">
            <w:r>
              <w:t>платежи</w:t>
            </w:r>
          </w:p>
        </w:tc>
        <w:tc>
          <w:tcPr>
            <w:tcW w:w="1367" w:type="dxa"/>
          </w:tcPr>
          <w:p w:rsidR="0097355B" w:rsidRDefault="00BA4A46">
            <w:r>
              <w:t>поступления</w:t>
            </w:r>
          </w:p>
        </w:tc>
        <w:tc>
          <w:tcPr>
            <w:tcW w:w="1367" w:type="dxa"/>
          </w:tcPr>
          <w:p w:rsidR="0097355B" w:rsidRDefault="00BA4A46">
            <w:r>
              <w:t>платежи</w:t>
            </w:r>
          </w:p>
        </w:tc>
        <w:tc>
          <w:tcPr>
            <w:tcW w:w="1368" w:type="dxa"/>
          </w:tcPr>
          <w:p w:rsidR="0097355B" w:rsidRDefault="00BA4A46">
            <w:r>
              <w:t>поступления</w:t>
            </w:r>
          </w:p>
        </w:tc>
        <w:tc>
          <w:tcPr>
            <w:tcW w:w="1368" w:type="dxa"/>
          </w:tcPr>
          <w:p w:rsidR="0097355B" w:rsidRDefault="00BA4A46">
            <w:r>
              <w:t>платежи</w:t>
            </w:r>
          </w:p>
        </w:tc>
      </w:tr>
      <w:tr w:rsidR="0097355B" w:rsidTr="0097355B">
        <w:tc>
          <w:tcPr>
            <w:tcW w:w="1367" w:type="dxa"/>
          </w:tcPr>
          <w:p w:rsidR="0097355B" w:rsidRDefault="00BA4A46">
            <w:r>
              <w:t>Январь</w:t>
            </w:r>
          </w:p>
        </w:tc>
        <w:tc>
          <w:tcPr>
            <w:tcW w:w="1367" w:type="dxa"/>
          </w:tcPr>
          <w:p w:rsidR="0097355B" w:rsidRDefault="00BA4A46">
            <w:r>
              <w:t>100</w:t>
            </w:r>
          </w:p>
        </w:tc>
        <w:tc>
          <w:tcPr>
            <w:tcW w:w="1367" w:type="dxa"/>
          </w:tcPr>
          <w:p w:rsidR="0097355B" w:rsidRDefault="00BA4A46">
            <w:r>
              <w:t>60</w:t>
            </w:r>
          </w:p>
        </w:tc>
        <w:tc>
          <w:tcPr>
            <w:tcW w:w="1367" w:type="dxa"/>
          </w:tcPr>
          <w:p w:rsidR="0097355B" w:rsidRDefault="00BA4A46">
            <w:r>
              <w:t>60</w:t>
            </w:r>
          </w:p>
        </w:tc>
        <w:tc>
          <w:tcPr>
            <w:tcW w:w="1367" w:type="dxa"/>
          </w:tcPr>
          <w:p w:rsidR="0097355B" w:rsidRDefault="00BA4A46">
            <w:r>
              <w:t>45</w:t>
            </w:r>
          </w:p>
        </w:tc>
        <w:tc>
          <w:tcPr>
            <w:tcW w:w="1368" w:type="dxa"/>
          </w:tcPr>
          <w:p w:rsidR="0097355B" w:rsidRDefault="00BA4A46">
            <w:r>
              <w:t>90</w:t>
            </w:r>
          </w:p>
        </w:tc>
        <w:tc>
          <w:tcPr>
            <w:tcW w:w="1368" w:type="dxa"/>
          </w:tcPr>
          <w:p w:rsidR="0097355B" w:rsidRDefault="00BA4A46">
            <w:r>
              <w:t>65</w:t>
            </w:r>
          </w:p>
        </w:tc>
      </w:tr>
      <w:tr w:rsidR="0097355B" w:rsidTr="0097355B">
        <w:tc>
          <w:tcPr>
            <w:tcW w:w="1367" w:type="dxa"/>
          </w:tcPr>
          <w:p w:rsidR="0097355B" w:rsidRDefault="00BA4A46">
            <w:r>
              <w:t>Февраль</w:t>
            </w:r>
          </w:p>
        </w:tc>
        <w:tc>
          <w:tcPr>
            <w:tcW w:w="1367" w:type="dxa"/>
          </w:tcPr>
          <w:p w:rsidR="0097355B" w:rsidRDefault="00BA4A46">
            <w:r>
              <w:t>75</w:t>
            </w:r>
          </w:p>
        </w:tc>
        <w:tc>
          <w:tcPr>
            <w:tcW w:w="1367" w:type="dxa"/>
          </w:tcPr>
          <w:p w:rsidR="0097355B" w:rsidRDefault="00BA4A46">
            <w:r>
              <w:t>100</w:t>
            </w:r>
          </w:p>
        </w:tc>
        <w:tc>
          <w:tcPr>
            <w:tcW w:w="1367" w:type="dxa"/>
          </w:tcPr>
          <w:p w:rsidR="0097355B" w:rsidRDefault="00BA4A46">
            <w:r>
              <w:t>30</w:t>
            </w:r>
          </w:p>
        </w:tc>
        <w:tc>
          <w:tcPr>
            <w:tcW w:w="1367" w:type="dxa"/>
          </w:tcPr>
          <w:p w:rsidR="0097355B" w:rsidRDefault="00BA4A46">
            <w:r>
              <w:t>60</w:t>
            </w:r>
          </w:p>
        </w:tc>
        <w:tc>
          <w:tcPr>
            <w:tcW w:w="1368" w:type="dxa"/>
          </w:tcPr>
          <w:p w:rsidR="0097355B" w:rsidRDefault="00BA4A46">
            <w:r>
              <w:t>70</w:t>
            </w:r>
          </w:p>
        </w:tc>
        <w:tc>
          <w:tcPr>
            <w:tcW w:w="1368" w:type="dxa"/>
          </w:tcPr>
          <w:p w:rsidR="0097355B" w:rsidRDefault="00BA4A46">
            <w:r>
              <w:t>75</w:t>
            </w:r>
          </w:p>
        </w:tc>
      </w:tr>
      <w:tr w:rsidR="0097355B" w:rsidTr="0097355B">
        <w:tc>
          <w:tcPr>
            <w:tcW w:w="1367" w:type="dxa"/>
          </w:tcPr>
          <w:p w:rsidR="0097355B" w:rsidRDefault="00BA4A46">
            <w:r>
              <w:t>Март</w:t>
            </w:r>
          </w:p>
        </w:tc>
        <w:tc>
          <w:tcPr>
            <w:tcW w:w="1367" w:type="dxa"/>
          </w:tcPr>
          <w:p w:rsidR="0097355B" w:rsidRDefault="00BA4A46">
            <w:r>
              <w:t>50</w:t>
            </w:r>
          </w:p>
        </w:tc>
        <w:tc>
          <w:tcPr>
            <w:tcW w:w="1367" w:type="dxa"/>
          </w:tcPr>
          <w:p w:rsidR="0097355B" w:rsidRDefault="00BA4A46">
            <w:r>
              <w:t>100</w:t>
            </w:r>
          </w:p>
        </w:tc>
        <w:tc>
          <w:tcPr>
            <w:tcW w:w="1367" w:type="dxa"/>
          </w:tcPr>
          <w:p w:rsidR="0097355B" w:rsidRDefault="00BA4A46">
            <w:r>
              <w:t>15</w:t>
            </w:r>
          </w:p>
        </w:tc>
        <w:tc>
          <w:tcPr>
            <w:tcW w:w="1367" w:type="dxa"/>
          </w:tcPr>
          <w:p w:rsidR="0097355B" w:rsidRDefault="00BA4A46">
            <w:r>
              <w:t>50</w:t>
            </w:r>
          </w:p>
        </w:tc>
        <w:tc>
          <w:tcPr>
            <w:tcW w:w="1368" w:type="dxa"/>
          </w:tcPr>
          <w:p w:rsidR="0097355B" w:rsidRDefault="00BA4A46">
            <w:r>
              <w:t>50</w:t>
            </w:r>
          </w:p>
        </w:tc>
        <w:tc>
          <w:tcPr>
            <w:tcW w:w="1368" w:type="dxa"/>
          </w:tcPr>
          <w:p w:rsidR="0097355B" w:rsidRDefault="00BA4A46">
            <w:r>
              <w:t>145</w:t>
            </w:r>
          </w:p>
        </w:tc>
      </w:tr>
      <w:tr w:rsidR="0097355B" w:rsidTr="0097355B">
        <w:tc>
          <w:tcPr>
            <w:tcW w:w="1367" w:type="dxa"/>
          </w:tcPr>
          <w:p w:rsidR="0097355B" w:rsidRDefault="00BA4A46">
            <w:r>
              <w:t>Апрель</w:t>
            </w:r>
          </w:p>
        </w:tc>
        <w:tc>
          <w:tcPr>
            <w:tcW w:w="1367" w:type="dxa"/>
          </w:tcPr>
          <w:p w:rsidR="0097355B" w:rsidRDefault="00BA4A46">
            <w:r>
              <w:t>70</w:t>
            </w:r>
          </w:p>
        </w:tc>
        <w:tc>
          <w:tcPr>
            <w:tcW w:w="1367" w:type="dxa"/>
          </w:tcPr>
          <w:p w:rsidR="0097355B" w:rsidRDefault="00BA4A46">
            <w:r>
              <w:t>50</w:t>
            </w:r>
          </w:p>
        </w:tc>
        <w:tc>
          <w:tcPr>
            <w:tcW w:w="1367" w:type="dxa"/>
          </w:tcPr>
          <w:p w:rsidR="0097355B" w:rsidRDefault="00BA4A46">
            <w:r>
              <w:t>30</w:t>
            </w:r>
          </w:p>
        </w:tc>
        <w:tc>
          <w:tcPr>
            <w:tcW w:w="1367" w:type="dxa"/>
          </w:tcPr>
          <w:p w:rsidR="0097355B" w:rsidRDefault="00BA4A46">
            <w:r>
              <w:t>30</w:t>
            </w:r>
          </w:p>
        </w:tc>
        <w:tc>
          <w:tcPr>
            <w:tcW w:w="1368" w:type="dxa"/>
          </w:tcPr>
          <w:p w:rsidR="0097355B" w:rsidRDefault="00BA4A46">
            <w:r>
              <w:t>60</w:t>
            </w:r>
          </w:p>
        </w:tc>
        <w:tc>
          <w:tcPr>
            <w:tcW w:w="1368" w:type="dxa"/>
          </w:tcPr>
          <w:p w:rsidR="0097355B" w:rsidRDefault="00BA4A46">
            <w:r>
              <w:t>20</w:t>
            </w:r>
          </w:p>
        </w:tc>
      </w:tr>
      <w:tr w:rsidR="0097355B" w:rsidTr="0097355B">
        <w:tc>
          <w:tcPr>
            <w:tcW w:w="1367" w:type="dxa"/>
          </w:tcPr>
          <w:p w:rsidR="0097355B" w:rsidRDefault="00BA4A46">
            <w:r>
              <w:t>май</w:t>
            </w:r>
          </w:p>
        </w:tc>
        <w:tc>
          <w:tcPr>
            <w:tcW w:w="1367" w:type="dxa"/>
          </w:tcPr>
          <w:p w:rsidR="0097355B" w:rsidRDefault="00BA4A46">
            <w:r>
              <w:t>85</w:t>
            </w:r>
          </w:p>
        </w:tc>
        <w:tc>
          <w:tcPr>
            <w:tcW w:w="1367" w:type="dxa"/>
          </w:tcPr>
          <w:p w:rsidR="0097355B" w:rsidRDefault="00BA4A46">
            <w:r>
              <w:t>80</w:t>
            </w:r>
          </w:p>
        </w:tc>
        <w:tc>
          <w:tcPr>
            <w:tcW w:w="1367" w:type="dxa"/>
          </w:tcPr>
          <w:p w:rsidR="0097355B" w:rsidRDefault="00BA4A46">
            <w:r>
              <w:t>45</w:t>
            </w:r>
          </w:p>
        </w:tc>
        <w:tc>
          <w:tcPr>
            <w:tcW w:w="1367" w:type="dxa"/>
          </w:tcPr>
          <w:p w:rsidR="0097355B" w:rsidRDefault="00BA4A46">
            <w:r>
              <w:t>30</w:t>
            </w:r>
          </w:p>
        </w:tc>
        <w:tc>
          <w:tcPr>
            <w:tcW w:w="1368" w:type="dxa"/>
          </w:tcPr>
          <w:p w:rsidR="0097355B" w:rsidRDefault="00BA4A46">
            <w:r>
              <w:t>70</w:t>
            </w:r>
          </w:p>
        </w:tc>
        <w:tc>
          <w:tcPr>
            <w:tcW w:w="1368" w:type="dxa"/>
          </w:tcPr>
          <w:p w:rsidR="0097355B" w:rsidRDefault="00BA4A46">
            <w:r>
              <w:t>35</w:t>
            </w:r>
          </w:p>
        </w:tc>
      </w:tr>
      <w:tr w:rsidR="00BA4A46" w:rsidTr="0097355B">
        <w:tc>
          <w:tcPr>
            <w:tcW w:w="1367" w:type="dxa"/>
          </w:tcPr>
          <w:p w:rsidR="00BA4A46" w:rsidRDefault="00BA4A46">
            <w:r>
              <w:t>июнь</w:t>
            </w:r>
          </w:p>
        </w:tc>
        <w:tc>
          <w:tcPr>
            <w:tcW w:w="1367" w:type="dxa"/>
          </w:tcPr>
          <w:p w:rsidR="00BA4A46" w:rsidRDefault="00BA4A46">
            <w:r>
              <w:t>60</w:t>
            </w:r>
          </w:p>
        </w:tc>
        <w:tc>
          <w:tcPr>
            <w:tcW w:w="1367" w:type="dxa"/>
          </w:tcPr>
          <w:p w:rsidR="00BA4A46" w:rsidRDefault="00BA4A46">
            <w:r>
              <w:t>40</w:t>
            </w:r>
          </w:p>
        </w:tc>
        <w:tc>
          <w:tcPr>
            <w:tcW w:w="1367" w:type="dxa"/>
          </w:tcPr>
          <w:p w:rsidR="00BA4A46" w:rsidRDefault="00BA4A46">
            <w:r>
              <w:t>20</w:t>
            </w:r>
          </w:p>
        </w:tc>
        <w:tc>
          <w:tcPr>
            <w:tcW w:w="1367" w:type="dxa"/>
          </w:tcPr>
          <w:p w:rsidR="00BA4A46" w:rsidRDefault="00BA4A46">
            <w:r>
              <w:t>20</w:t>
            </w:r>
          </w:p>
        </w:tc>
        <w:tc>
          <w:tcPr>
            <w:tcW w:w="1368" w:type="dxa"/>
          </w:tcPr>
          <w:p w:rsidR="00BA4A46" w:rsidRDefault="00BA4A46">
            <w:r>
              <w:t>50</w:t>
            </w:r>
          </w:p>
        </w:tc>
        <w:tc>
          <w:tcPr>
            <w:tcW w:w="1368" w:type="dxa"/>
          </w:tcPr>
          <w:p w:rsidR="00BA4A46" w:rsidRDefault="00BA4A46">
            <w:r>
              <w:t>20</w:t>
            </w:r>
          </w:p>
        </w:tc>
      </w:tr>
      <w:tr w:rsidR="00BA4A46" w:rsidTr="0097355B">
        <w:tc>
          <w:tcPr>
            <w:tcW w:w="1367" w:type="dxa"/>
          </w:tcPr>
          <w:p w:rsidR="00BA4A46" w:rsidRDefault="00BA4A46">
            <w:r>
              <w:t>июль</w:t>
            </w:r>
          </w:p>
        </w:tc>
        <w:tc>
          <w:tcPr>
            <w:tcW w:w="1367" w:type="dxa"/>
          </w:tcPr>
          <w:p w:rsidR="00BA4A46" w:rsidRDefault="00BA4A46">
            <w:r>
              <w:t>120</w:t>
            </w:r>
          </w:p>
        </w:tc>
        <w:tc>
          <w:tcPr>
            <w:tcW w:w="1367" w:type="dxa"/>
          </w:tcPr>
          <w:p w:rsidR="00BA4A46" w:rsidRDefault="00BA4A46">
            <w:r>
              <w:t>45</w:t>
            </w:r>
          </w:p>
        </w:tc>
        <w:tc>
          <w:tcPr>
            <w:tcW w:w="1367" w:type="dxa"/>
          </w:tcPr>
          <w:p w:rsidR="00BA4A46" w:rsidRDefault="00BA4A46">
            <w:r>
              <w:t>50</w:t>
            </w:r>
          </w:p>
        </w:tc>
        <w:tc>
          <w:tcPr>
            <w:tcW w:w="1367" w:type="dxa"/>
          </w:tcPr>
          <w:p w:rsidR="00BA4A46" w:rsidRDefault="00BA4A46">
            <w:r>
              <w:t>25</w:t>
            </w:r>
          </w:p>
        </w:tc>
        <w:tc>
          <w:tcPr>
            <w:tcW w:w="1368" w:type="dxa"/>
          </w:tcPr>
          <w:p w:rsidR="00BA4A46" w:rsidRDefault="00BA4A46">
            <w:r>
              <w:t>35</w:t>
            </w:r>
          </w:p>
        </w:tc>
        <w:tc>
          <w:tcPr>
            <w:tcW w:w="1368" w:type="dxa"/>
          </w:tcPr>
          <w:p w:rsidR="00BA4A46" w:rsidRDefault="00BA4A46">
            <w:r>
              <w:t>20</w:t>
            </w:r>
          </w:p>
        </w:tc>
      </w:tr>
      <w:tr w:rsidR="00BA4A46" w:rsidTr="0097355B">
        <w:tc>
          <w:tcPr>
            <w:tcW w:w="1367" w:type="dxa"/>
          </w:tcPr>
          <w:p w:rsidR="00BA4A46" w:rsidRDefault="00BA4A46">
            <w:r>
              <w:t>Август</w:t>
            </w:r>
          </w:p>
        </w:tc>
        <w:tc>
          <w:tcPr>
            <w:tcW w:w="1367" w:type="dxa"/>
          </w:tcPr>
          <w:p w:rsidR="00BA4A46" w:rsidRDefault="00BA4A46">
            <w:r>
              <w:t>100</w:t>
            </w:r>
          </w:p>
        </w:tc>
        <w:tc>
          <w:tcPr>
            <w:tcW w:w="1367" w:type="dxa"/>
          </w:tcPr>
          <w:p w:rsidR="00BA4A46" w:rsidRDefault="00BA4A46">
            <w:r>
              <w:t>35</w:t>
            </w:r>
          </w:p>
        </w:tc>
        <w:tc>
          <w:tcPr>
            <w:tcW w:w="1367" w:type="dxa"/>
          </w:tcPr>
          <w:p w:rsidR="00BA4A46" w:rsidRDefault="00BA4A46">
            <w:r>
              <w:t>60</w:t>
            </w:r>
          </w:p>
        </w:tc>
        <w:tc>
          <w:tcPr>
            <w:tcW w:w="1367" w:type="dxa"/>
          </w:tcPr>
          <w:p w:rsidR="00BA4A46" w:rsidRDefault="00BA4A46">
            <w:r>
              <w:t>15</w:t>
            </w:r>
          </w:p>
        </w:tc>
        <w:tc>
          <w:tcPr>
            <w:tcW w:w="1368" w:type="dxa"/>
          </w:tcPr>
          <w:p w:rsidR="00BA4A46" w:rsidRDefault="00BA4A46">
            <w:r>
              <w:t>10</w:t>
            </w:r>
          </w:p>
        </w:tc>
        <w:tc>
          <w:tcPr>
            <w:tcW w:w="1368" w:type="dxa"/>
          </w:tcPr>
          <w:p w:rsidR="00BA4A46" w:rsidRDefault="00BA4A46">
            <w:r>
              <w:t>25</w:t>
            </w:r>
          </w:p>
        </w:tc>
      </w:tr>
      <w:tr w:rsidR="00BA4A46" w:rsidTr="0097355B">
        <w:tc>
          <w:tcPr>
            <w:tcW w:w="1367" w:type="dxa"/>
          </w:tcPr>
          <w:p w:rsidR="00BA4A46" w:rsidRDefault="00BA4A46">
            <w:r>
              <w:t>сентябрь</w:t>
            </w:r>
          </w:p>
        </w:tc>
        <w:tc>
          <w:tcPr>
            <w:tcW w:w="1367" w:type="dxa"/>
          </w:tcPr>
          <w:p w:rsidR="00BA4A46" w:rsidRDefault="00BA4A46">
            <w:r>
              <w:t>90</w:t>
            </w:r>
          </w:p>
        </w:tc>
        <w:tc>
          <w:tcPr>
            <w:tcW w:w="1367" w:type="dxa"/>
          </w:tcPr>
          <w:p w:rsidR="00BA4A46" w:rsidRDefault="00BA4A46">
            <w:r>
              <w:t>150</w:t>
            </w:r>
          </w:p>
        </w:tc>
        <w:tc>
          <w:tcPr>
            <w:tcW w:w="1367" w:type="dxa"/>
          </w:tcPr>
          <w:p w:rsidR="00BA4A46" w:rsidRDefault="00BA4A46">
            <w:r>
              <w:t>50</w:t>
            </w:r>
          </w:p>
        </w:tc>
        <w:tc>
          <w:tcPr>
            <w:tcW w:w="1367" w:type="dxa"/>
          </w:tcPr>
          <w:p w:rsidR="00BA4A46" w:rsidRDefault="00BA4A46">
            <w:r>
              <w:t>110</w:t>
            </w:r>
          </w:p>
        </w:tc>
        <w:tc>
          <w:tcPr>
            <w:tcW w:w="1368" w:type="dxa"/>
          </w:tcPr>
          <w:p w:rsidR="00BA4A46" w:rsidRDefault="00BA4A46">
            <w:r>
              <w:t>60</w:t>
            </w:r>
          </w:p>
        </w:tc>
        <w:tc>
          <w:tcPr>
            <w:tcW w:w="1368" w:type="dxa"/>
          </w:tcPr>
          <w:p w:rsidR="00BA4A46" w:rsidRDefault="00BA4A46">
            <w:r>
              <w:t>80</w:t>
            </w:r>
          </w:p>
        </w:tc>
      </w:tr>
      <w:tr w:rsidR="00BA4A46" w:rsidTr="0097355B">
        <w:tc>
          <w:tcPr>
            <w:tcW w:w="1367" w:type="dxa"/>
          </w:tcPr>
          <w:p w:rsidR="00BA4A46" w:rsidRDefault="00967581">
            <w:r>
              <w:t>октябрь</w:t>
            </w:r>
          </w:p>
        </w:tc>
        <w:tc>
          <w:tcPr>
            <w:tcW w:w="1367" w:type="dxa"/>
          </w:tcPr>
          <w:p w:rsidR="00BA4A46" w:rsidRDefault="00967581">
            <w:r>
              <w:t>180</w:t>
            </w:r>
          </w:p>
        </w:tc>
        <w:tc>
          <w:tcPr>
            <w:tcW w:w="1367" w:type="dxa"/>
          </w:tcPr>
          <w:p w:rsidR="00BA4A46" w:rsidRDefault="00967581">
            <w:r>
              <w:t>130</w:t>
            </w:r>
          </w:p>
        </w:tc>
        <w:tc>
          <w:tcPr>
            <w:tcW w:w="1367" w:type="dxa"/>
          </w:tcPr>
          <w:p w:rsidR="00BA4A46" w:rsidRDefault="00967581">
            <w:r>
              <w:t>70</w:t>
            </w:r>
          </w:p>
        </w:tc>
        <w:tc>
          <w:tcPr>
            <w:tcW w:w="1367" w:type="dxa"/>
          </w:tcPr>
          <w:p w:rsidR="00BA4A46" w:rsidRDefault="00967581">
            <w:r>
              <w:t>90</w:t>
            </w:r>
          </w:p>
        </w:tc>
        <w:tc>
          <w:tcPr>
            <w:tcW w:w="1368" w:type="dxa"/>
          </w:tcPr>
          <w:p w:rsidR="00BA4A46" w:rsidRDefault="00967581">
            <w:r>
              <w:t>105</w:t>
            </w:r>
          </w:p>
        </w:tc>
        <w:tc>
          <w:tcPr>
            <w:tcW w:w="1368" w:type="dxa"/>
          </w:tcPr>
          <w:p w:rsidR="00BA4A46" w:rsidRDefault="00967581">
            <w:r>
              <w:t>100</w:t>
            </w:r>
          </w:p>
        </w:tc>
      </w:tr>
      <w:tr w:rsidR="00967581" w:rsidTr="0097355B">
        <w:tc>
          <w:tcPr>
            <w:tcW w:w="1367" w:type="dxa"/>
          </w:tcPr>
          <w:p w:rsidR="00967581" w:rsidRDefault="00967581">
            <w:r>
              <w:t>ноябрь</w:t>
            </w:r>
          </w:p>
        </w:tc>
        <w:tc>
          <w:tcPr>
            <w:tcW w:w="1367" w:type="dxa"/>
          </w:tcPr>
          <w:p w:rsidR="00967581" w:rsidRDefault="00967581">
            <w:r>
              <w:t>55</w:t>
            </w:r>
          </w:p>
        </w:tc>
        <w:tc>
          <w:tcPr>
            <w:tcW w:w="1367" w:type="dxa"/>
          </w:tcPr>
          <w:p w:rsidR="00967581" w:rsidRDefault="00967581">
            <w:r>
              <w:t>35</w:t>
            </w:r>
          </w:p>
        </w:tc>
        <w:tc>
          <w:tcPr>
            <w:tcW w:w="1367" w:type="dxa"/>
          </w:tcPr>
          <w:p w:rsidR="00967581" w:rsidRDefault="00967581">
            <w:r>
              <w:t>40</w:t>
            </w:r>
          </w:p>
        </w:tc>
        <w:tc>
          <w:tcPr>
            <w:tcW w:w="1367" w:type="dxa"/>
          </w:tcPr>
          <w:p w:rsidR="00967581" w:rsidRDefault="00967581">
            <w:r>
              <w:t>20</w:t>
            </w:r>
          </w:p>
        </w:tc>
        <w:tc>
          <w:tcPr>
            <w:tcW w:w="1368" w:type="dxa"/>
          </w:tcPr>
          <w:p w:rsidR="00967581" w:rsidRDefault="00967581">
            <w:r>
              <w:t>35</w:t>
            </w:r>
          </w:p>
        </w:tc>
        <w:tc>
          <w:tcPr>
            <w:tcW w:w="1368" w:type="dxa"/>
          </w:tcPr>
          <w:p w:rsidR="00967581" w:rsidRDefault="00967581">
            <w:r>
              <w:t>45</w:t>
            </w:r>
          </w:p>
        </w:tc>
      </w:tr>
      <w:tr w:rsidR="00967581" w:rsidTr="0097355B">
        <w:tc>
          <w:tcPr>
            <w:tcW w:w="1367" w:type="dxa"/>
          </w:tcPr>
          <w:p w:rsidR="00967581" w:rsidRDefault="00967581">
            <w:r>
              <w:t>декабрь</w:t>
            </w:r>
          </w:p>
        </w:tc>
        <w:tc>
          <w:tcPr>
            <w:tcW w:w="1367" w:type="dxa"/>
          </w:tcPr>
          <w:p w:rsidR="00967581" w:rsidRDefault="00967581">
            <w:r>
              <w:t>60</w:t>
            </w:r>
          </w:p>
        </w:tc>
        <w:tc>
          <w:tcPr>
            <w:tcW w:w="1367" w:type="dxa"/>
          </w:tcPr>
          <w:p w:rsidR="00967581" w:rsidRDefault="00967581">
            <w:r>
              <w:t>20</w:t>
            </w:r>
          </w:p>
        </w:tc>
        <w:tc>
          <w:tcPr>
            <w:tcW w:w="1367" w:type="dxa"/>
          </w:tcPr>
          <w:p w:rsidR="00967581" w:rsidRDefault="00967581">
            <w:r>
              <w:t>20</w:t>
            </w:r>
          </w:p>
        </w:tc>
        <w:tc>
          <w:tcPr>
            <w:tcW w:w="1367" w:type="dxa"/>
          </w:tcPr>
          <w:p w:rsidR="00967581" w:rsidRDefault="00967581">
            <w:r>
              <w:t>10</w:t>
            </w:r>
          </w:p>
        </w:tc>
        <w:tc>
          <w:tcPr>
            <w:tcW w:w="1368" w:type="dxa"/>
          </w:tcPr>
          <w:p w:rsidR="00967581" w:rsidRDefault="00967581">
            <w:r>
              <w:t>30</w:t>
            </w:r>
          </w:p>
        </w:tc>
        <w:tc>
          <w:tcPr>
            <w:tcW w:w="1368" w:type="dxa"/>
          </w:tcPr>
          <w:p w:rsidR="00967581" w:rsidRDefault="00967581">
            <w:r>
              <w:t>10</w:t>
            </w:r>
          </w:p>
        </w:tc>
      </w:tr>
    </w:tbl>
    <w:p w:rsidR="0097355B" w:rsidRDefault="0097355B"/>
    <w:p w:rsidR="00967581" w:rsidRDefault="00967581">
      <w:r>
        <w:t>На основе приведенных данных</w:t>
      </w:r>
      <w:r w:rsidR="001618A3">
        <w:t xml:space="preserve"> вы должны:</w:t>
      </w:r>
    </w:p>
    <w:p w:rsidR="001618A3" w:rsidRDefault="001618A3" w:rsidP="001618A3">
      <w:pPr>
        <w:pStyle w:val="a4"/>
        <w:numPr>
          <w:ilvl w:val="0"/>
          <w:numId w:val="1"/>
        </w:numPr>
      </w:pPr>
      <w:r>
        <w:t>Для каждого подразделения дать прогноз наличия и движения денежных средств по периодам (месяцам) и проверить финансовую реализуемость плана. Ответ оформить в виде таблиц и графиков, характеризующих наличие денежных средств</w:t>
      </w:r>
      <w:proofErr w:type="gramStart"/>
      <w:r>
        <w:t xml:space="preserve"> </w:t>
      </w:r>
      <w:r w:rsidR="00EB43B5">
        <w:t>,</w:t>
      </w:r>
      <w:proofErr w:type="gramEnd"/>
      <w:r w:rsidR="00EB43B5">
        <w:t xml:space="preserve"> </w:t>
      </w:r>
      <w:r>
        <w:t>в зависимости от периода времени.</w:t>
      </w:r>
    </w:p>
    <w:p w:rsidR="001618A3" w:rsidRDefault="001618A3" w:rsidP="001618A3">
      <w:pPr>
        <w:pStyle w:val="a4"/>
        <w:numPr>
          <w:ilvl w:val="0"/>
          <w:numId w:val="1"/>
        </w:numPr>
      </w:pPr>
      <w:r>
        <w:t>Построить консолидированный финансовый поток в целом по предприятию и проверить финансовую реализуемость консолидированного плана. Результат оформить в виде таблицы и графика.</w:t>
      </w:r>
    </w:p>
    <w:p w:rsidR="001618A3" w:rsidRDefault="001618A3" w:rsidP="001618A3">
      <w:pPr>
        <w:pStyle w:val="a4"/>
        <w:numPr>
          <w:ilvl w:val="0"/>
          <w:numId w:val="1"/>
        </w:numPr>
      </w:pPr>
      <w:r>
        <w:t>В случае финансовой не реализуемости консолидированного плана определить сроки и объемы необходимых заемных средств. Модифицировать таблицу для консолидированного финансового потока, введя новые строки, такие, как «в т.ч. поступления кредитов», «в т.ч. платежи по возврату кредита»,</w:t>
      </w:r>
      <w:r w:rsidR="00EB43B5">
        <w:t xml:space="preserve"> «</w:t>
      </w:r>
      <w:r>
        <w:t>выплата</w:t>
      </w:r>
      <w:r w:rsidR="00EB43B5">
        <w:t xml:space="preserve"> </w:t>
      </w:r>
      <w:r>
        <w:t>%%</w:t>
      </w:r>
      <w:r w:rsidR="00EB43B5">
        <w:t xml:space="preserve"> за кредит». Расчеты произвести исходя из следующих условий:</w:t>
      </w:r>
    </w:p>
    <w:p w:rsidR="00EB43B5" w:rsidRDefault="00EB43B5" w:rsidP="00EB43B5">
      <w:pPr>
        <w:pStyle w:val="a4"/>
      </w:pPr>
      <w:r>
        <w:t>- кредит берется только сроком на 3 или на 6 месяцев;</w:t>
      </w:r>
    </w:p>
    <w:p w:rsidR="00EB43B5" w:rsidRDefault="00EB43B5" w:rsidP="00EB43B5">
      <w:pPr>
        <w:pStyle w:val="a4"/>
      </w:pPr>
      <w:r>
        <w:t>-возврат суммы кредита производится ежемесячно равными долями, начиная с месяца, следующего за месяцем, в котором кредит был взят;</w:t>
      </w:r>
    </w:p>
    <w:p w:rsidR="00EB43B5" w:rsidRDefault="00312A08" w:rsidP="00EB43B5">
      <w:pPr>
        <w:pStyle w:val="a4"/>
      </w:pPr>
      <w:r>
        <w:lastRenderedPageBreak/>
        <w:t xml:space="preserve">- выплата процентов производится ежемесячно с суммы непогашенного долга по </w:t>
      </w:r>
      <w:r w:rsidR="00EF4F73">
        <w:t xml:space="preserve"> </w:t>
      </w:r>
      <w:r>
        <w:t xml:space="preserve">состоянию на предыдущий месяц из расчета </w:t>
      </w:r>
      <w:r w:rsidR="008D2364">
        <w:t>25 %</w:t>
      </w:r>
      <w:r w:rsidRPr="00312A08">
        <w:t xml:space="preserve"> </w:t>
      </w:r>
      <w:r>
        <w:t xml:space="preserve"> годовых</w:t>
      </w:r>
      <w:r w:rsidR="00EF4F73">
        <w:t xml:space="preserve"> </w:t>
      </w:r>
      <w:proofErr w:type="gramStart"/>
      <w:r w:rsidR="00EF4F73">
        <w:t xml:space="preserve">( </w:t>
      </w:r>
      <w:proofErr w:type="gramEnd"/>
      <w:r w:rsidR="00EF4F73">
        <w:t xml:space="preserve">на 3 месяца) либо </w:t>
      </w:r>
      <w:r w:rsidR="008D2364">
        <w:t>3</w:t>
      </w:r>
      <w:r w:rsidR="00EF4F73" w:rsidRPr="00EF4F73">
        <w:t>2</w:t>
      </w:r>
      <w:r w:rsidR="00EF4F73">
        <w:t xml:space="preserve"> </w:t>
      </w:r>
      <w:r w:rsidR="008D2364">
        <w:t>%</w:t>
      </w:r>
      <w:r w:rsidR="00EF4F73">
        <w:t xml:space="preserve"> годовых (на 6</w:t>
      </w:r>
      <w:r w:rsidR="008D2364" w:rsidRPr="008D2364">
        <w:t xml:space="preserve"> </w:t>
      </w:r>
      <w:r w:rsidR="008D2364">
        <w:t xml:space="preserve">месяцев). </w:t>
      </w:r>
    </w:p>
    <w:p w:rsidR="008D2364" w:rsidRDefault="008D2364" w:rsidP="00EB43B5">
      <w:pPr>
        <w:pStyle w:val="a4"/>
      </w:pPr>
      <w:r>
        <w:t>Результаты расчетов оформить в виде таблицы и графика.</w:t>
      </w:r>
    </w:p>
    <w:p w:rsidR="008D2364" w:rsidRDefault="008D2364" w:rsidP="008D2364">
      <w:pPr>
        <w:pStyle w:val="a4"/>
        <w:numPr>
          <w:ilvl w:val="0"/>
          <w:numId w:val="1"/>
        </w:numPr>
      </w:pPr>
      <w:r>
        <w:t>Оценить целесообразность взятия заемных средств исходя из двух критериев:</w:t>
      </w:r>
    </w:p>
    <w:p w:rsidR="008D2364" w:rsidRDefault="008D2364" w:rsidP="008D2364">
      <w:pPr>
        <w:pStyle w:val="a4"/>
      </w:pPr>
      <w:r>
        <w:t>А) прирост наличия (разность между наличием денежных средств</w:t>
      </w:r>
      <w:r w:rsidR="00B444D6">
        <w:t>,</w:t>
      </w:r>
      <w:r>
        <w:t xml:space="preserve"> в конце</w:t>
      </w:r>
      <w:r w:rsidR="00B444D6">
        <w:t>,</w:t>
      </w:r>
      <w:r>
        <w:t xml:space="preserve"> и начале планового периода) до и после взятия заемных средств;</w:t>
      </w:r>
    </w:p>
    <w:p w:rsidR="008D2364" w:rsidRDefault="008D2364" w:rsidP="008D2364">
      <w:pPr>
        <w:pStyle w:val="a4"/>
      </w:pPr>
      <w:r>
        <w:t>Б)</w:t>
      </w:r>
      <w:r w:rsidR="00B444D6">
        <w:t xml:space="preserve"> устранение де</w:t>
      </w:r>
      <w:r>
        <w:t>фицитов наличия денежных средств по периодам до и после взятия заемных средств</w:t>
      </w:r>
      <w:r w:rsidR="00B444D6">
        <w:t>.</w:t>
      </w:r>
    </w:p>
    <w:p w:rsidR="00B444D6" w:rsidRDefault="00B444D6" w:rsidP="00B444D6">
      <w:r>
        <w:t xml:space="preserve">        5) </w:t>
      </w:r>
      <w:r w:rsidRPr="00502FF8">
        <w:rPr>
          <w:b/>
        </w:rPr>
        <w:t>Сделать окончательный вывод</w:t>
      </w:r>
      <w:r>
        <w:t>, содержащий управленческое решение (например, о привлечении под определенный процент на определенное время заемных средств либо констатация финансовой не реализуемости представленного бюджета представленного бюджета).</w:t>
      </w:r>
    </w:p>
    <w:p w:rsidR="00502FF8" w:rsidRDefault="00502FF8" w:rsidP="00B444D6"/>
    <w:p w:rsidR="00502FF8" w:rsidRPr="00502FF8" w:rsidRDefault="00502FF8" w:rsidP="00B444D6">
      <w:pPr>
        <w:rPr>
          <w:b/>
        </w:rPr>
      </w:pPr>
      <w:r w:rsidRPr="00502FF8">
        <w:rPr>
          <w:b/>
        </w:rPr>
        <w:t>Задание 2 – «разработка базы данных»</w:t>
      </w:r>
    </w:p>
    <w:p w:rsidR="00502FF8" w:rsidRDefault="00502FF8" w:rsidP="00B444D6">
      <w:r>
        <w:t>Создать базу данных, для хранения и обработки простейших наборов данных (2-3 связанные между собой таблицы, 1-2 запроса, 2-3 формы, 2-3 отчета).</w:t>
      </w:r>
    </w:p>
    <w:p w:rsidR="00810007" w:rsidRDefault="00502FF8" w:rsidP="00B444D6">
      <w:r>
        <w:t>Тема предметной области</w:t>
      </w:r>
      <w:proofErr w:type="gramStart"/>
      <w:r>
        <w:t xml:space="preserve"> :</w:t>
      </w:r>
      <w:proofErr w:type="gramEnd"/>
      <w:r>
        <w:t xml:space="preserve"> Отдел кадров сотрудников.</w:t>
      </w:r>
    </w:p>
    <w:p w:rsidR="00F60D76" w:rsidRDefault="00F60D76" w:rsidP="00B444D6"/>
    <w:p w:rsidR="00F60D76" w:rsidRDefault="00F60D76" w:rsidP="00B444D6"/>
    <w:p w:rsidR="00810007" w:rsidRDefault="00F60D76" w:rsidP="00810007">
      <w:pPr>
        <w:rPr>
          <w:b/>
        </w:rPr>
      </w:pPr>
      <w:r w:rsidRPr="00F60D76">
        <w:rPr>
          <w:b/>
        </w:rPr>
        <w:t>Методические рекомендации по написанию курсовой работы</w:t>
      </w:r>
    </w:p>
    <w:p w:rsidR="00F60D76" w:rsidRDefault="00F60D76" w:rsidP="00810007">
      <w:r>
        <w:t>Курсовая работа является научной работой, в которой должны отразиться теоретические знания и практические навыки их применения.</w:t>
      </w:r>
    </w:p>
    <w:p w:rsidR="00F60D76" w:rsidRDefault="00F60D76" w:rsidP="00810007">
      <w:r>
        <w:t>Требования, предъявляемые к курсовой работе, можно объединить и в три группы:</w:t>
      </w:r>
    </w:p>
    <w:p w:rsidR="00F60D76" w:rsidRDefault="00F60D76" w:rsidP="00F60D76">
      <w:pPr>
        <w:pStyle w:val="a4"/>
        <w:numPr>
          <w:ilvl w:val="0"/>
          <w:numId w:val="2"/>
        </w:numPr>
      </w:pPr>
      <w:r>
        <w:t>К структуре</w:t>
      </w:r>
    </w:p>
    <w:p w:rsidR="00F60D76" w:rsidRDefault="00F60D76" w:rsidP="00F60D76">
      <w:pPr>
        <w:pStyle w:val="a4"/>
        <w:numPr>
          <w:ilvl w:val="0"/>
          <w:numId w:val="2"/>
        </w:numPr>
      </w:pPr>
      <w:r>
        <w:t>Содержанию</w:t>
      </w:r>
    </w:p>
    <w:p w:rsidR="00F60D76" w:rsidRPr="00F60D76" w:rsidRDefault="00F60D76" w:rsidP="00F60D76">
      <w:pPr>
        <w:pStyle w:val="a4"/>
        <w:numPr>
          <w:ilvl w:val="0"/>
          <w:numId w:val="2"/>
        </w:numPr>
      </w:pPr>
      <w:r>
        <w:t>оформлению</w:t>
      </w:r>
    </w:p>
    <w:p w:rsidR="00F60D76" w:rsidRDefault="00F60D76" w:rsidP="00810007">
      <w:r>
        <w:t>Требования к оформлению</w:t>
      </w:r>
    </w:p>
    <w:p w:rsidR="00F60D76" w:rsidRDefault="00F60D76" w:rsidP="00810007">
      <w:r>
        <w:t>Текст через полтора межстрочных интервала</w:t>
      </w:r>
    </w:p>
    <w:p w:rsidR="00F60D76" w:rsidRDefault="00F60D76" w:rsidP="00810007">
      <w:r>
        <w:t xml:space="preserve">Размер шрифта 12-14 </w:t>
      </w:r>
      <w:proofErr w:type="spellStart"/>
      <w:proofErr w:type="gramStart"/>
      <w:r>
        <w:t>пт</w:t>
      </w:r>
      <w:proofErr w:type="spellEnd"/>
      <w:proofErr w:type="gramEnd"/>
    </w:p>
    <w:p w:rsidR="00F60D76" w:rsidRDefault="00F60D76" w:rsidP="00810007">
      <w:r>
        <w:t xml:space="preserve">Размеры полей: </w:t>
      </w:r>
      <w:proofErr w:type="gramStart"/>
      <w:r>
        <w:t>левое</w:t>
      </w:r>
      <w:proofErr w:type="gramEnd"/>
      <w:r>
        <w:t xml:space="preserve"> 25 мм, правое 15мм, верхнее 20мм, нижнее 20мм</w:t>
      </w:r>
    </w:p>
    <w:p w:rsidR="009959F9" w:rsidRDefault="00075330" w:rsidP="00810007">
      <w:r>
        <w:t>Абзацы в тексте начинают отступом, равным пяти ударам клавиатуры или 1 см.</w:t>
      </w:r>
    </w:p>
    <w:p w:rsidR="00BA6386" w:rsidRDefault="00FC23C9" w:rsidP="00810007">
      <w:r>
        <w:t>Текст основной части работы делится на главы, разделы, подразделы, пункты.</w:t>
      </w:r>
    </w:p>
    <w:p w:rsidR="00F60D76" w:rsidRDefault="00FC23C9" w:rsidP="00810007">
      <w:r>
        <w:t>Заголовки структурных частей работы «содержание», введение, основная часть, заключение, список использованных источников, приложение следует выполнять с абзацного отступа</w:t>
      </w:r>
      <w:r w:rsidR="00A3205B">
        <w:t>,</w:t>
      </w:r>
      <w:r>
        <w:t xml:space="preserve"> с прописной буквы без точки в конце, не подчеркивая.  Расстояние между заголовками и текстом </w:t>
      </w:r>
      <w:r>
        <w:lastRenderedPageBreak/>
        <w:t>должно быть равно одному межстрочному интервалу. Каждую структурную часть (главу) работы следует начинать с нового листа. При написании курсового проекта следует обращать внимание на стиль, последовательность, логичность, сжатость и грамотность изложения, правильность оформления таблиц, графиков, списка литературы. Табличный и графический материал, приводимый для иллюстрации отдельных приложений, следует снабжать ясными заголовками и нумеровать.</w:t>
      </w:r>
      <w:r w:rsidR="0022613F">
        <w:t xml:space="preserve"> При оформлении таблиц:</w:t>
      </w:r>
    </w:p>
    <w:p w:rsidR="0022613F" w:rsidRDefault="0022613F" w:rsidP="00810007">
      <w:r>
        <w:t>-название таблицы (заголовок) должно соответствовать ее содержанию и отвечать на три вопроса: что, где, когда.</w:t>
      </w:r>
    </w:p>
    <w:p w:rsidR="0022613F" w:rsidRDefault="00D549AC" w:rsidP="00810007">
      <w:r>
        <w:t>-</w:t>
      </w:r>
      <w:r w:rsidR="0022613F">
        <w:t>Наименование «таблица»</w:t>
      </w:r>
      <w:r>
        <w:t xml:space="preserve"> располагается перед заголовком в левой части страницы, знак № не ставится, например: таблица</w:t>
      </w:r>
      <w:proofErr w:type="gramStart"/>
      <w:r>
        <w:t>2</w:t>
      </w:r>
      <w:proofErr w:type="gramEnd"/>
      <w:r>
        <w:t>.1, если таблица имеет название</w:t>
      </w:r>
      <w:r w:rsidR="00B50AEC">
        <w:t>, то его перемещают через пробел и тире</w:t>
      </w:r>
      <w:r w:rsidR="008F0E33">
        <w:t xml:space="preserve"> с главной буквы, точка в конце наименования не ставится.</w:t>
      </w:r>
    </w:p>
    <w:p w:rsidR="008F0E33" w:rsidRDefault="008F0E33" w:rsidP="00810007">
      <w:r>
        <w:t>- единица измерения, если она едина для всех показателей, указывается после заголовка таблицы через запятую, например «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>», «%»; при разной размерности единицы измерения показателей таблицы указывается в заголовках соответствующих граф таблицы через запятую.</w:t>
      </w:r>
    </w:p>
    <w:p w:rsidR="008F0E33" w:rsidRDefault="008F0E33" w:rsidP="00810007">
      <w:r>
        <w:t>Все таблицы</w:t>
      </w:r>
      <w:r w:rsidR="00474516">
        <w:t xml:space="preserve"> должны быть удобно обозреваемыми, органически связанными с текстом, полностью соответствовать требованиям статистики и, как правило, не</w:t>
      </w:r>
      <w:r w:rsidR="0066709F">
        <w:t xml:space="preserve"> занимать более одной страницы.</w:t>
      </w:r>
    </w:p>
    <w:p w:rsidR="0066709F" w:rsidRDefault="0066709F" w:rsidP="00810007">
      <w:r>
        <w:t>Большие таблицы, содержащие более десяти строк или восьми колонок – граф,</w:t>
      </w:r>
      <w:r w:rsidR="000F1D99">
        <w:t xml:space="preserve"> </w:t>
      </w:r>
      <w:r>
        <w:t>следует выносить в пр</w:t>
      </w:r>
      <w:r w:rsidR="000F1D99">
        <w:t>иложения. Перенос  на другую страницу небольших и средних таблиц не рекомендуется.</w:t>
      </w:r>
    </w:p>
    <w:p w:rsidR="00127259" w:rsidRDefault="00127259" w:rsidP="00810007">
      <w:r w:rsidRPr="00A3205B">
        <w:rPr>
          <w:b/>
        </w:rPr>
        <w:t>Введение</w:t>
      </w:r>
      <w:proofErr w:type="gramStart"/>
      <w:r>
        <w:t xml:space="preserve"> </w:t>
      </w:r>
      <w:r w:rsidR="00A3205B">
        <w:t>.</w:t>
      </w:r>
      <w:proofErr w:type="gramEnd"/>
      <w:r w:rsidR="00A3205B">
        <w:t xml:space="preserve"> П</w:t>
      </w:r>
      <w:r w:rsidR="009D362C">
        <w:t xml:space="preserve">редлагается в объеме 1 страницы раскрыть актуальность и значение в современных условиях избранной темы, мотивируя ее выбор, формируются цель и </w:t>
      </w:r>
      <w:r w:rsidR="007A32F6">
        <w:t>основные задачи. Даются пояснения к избранному плану и содержанию работы, чем обусловлена принятая структу</w:t>
      </w:r>
      <w:r w:rsidR="00C82D91">
        <w:t>ра</w:t>
      </w:r>
      <w:r w:rsidR="007A32F6">
        <w:t>, какие методы обработки использованы и так далее.</w:t>
      </w:r>
    </w:p>
    <w:p w:rsidR="008F0E33" w:rsidRDefault="007A32F6" w:rsidP="00810007">
      <w:r w:rsidRPr="00A3205B">
        <w:rPr>
          <w:b/>
        </w:rPr>
        <w:t>Основная часть</w:t>
      </w:r>
      <w:r>
        <w:t xml:space="preserve">. Посвящается исследованию теоретических и практических вопросов по выполнению конкретных заданий. </w:t>
      </w:r>
    </w:p>
    <w:p w:rsidR="00C82D91" w:rsidRDefault="00C82D91" w:rsidP="00810007">
      <w:r w:rsidRPr="00A3205B">
        <w:rPr>
          <w:b/>
        </w:rPr>
        <w:t>Заключение</w:t>
      </w:r>
      <w:r>
        <w:t xml:space="preserve"> – это резюме всей работы. Оно должно содержать основные теоретические и практические выводы. Объем заключительной главы должен содержать 1 страницу.</w:t>
      </w:r>
    </w:p>
    <w:p w:rsidR="00C82D91" w:rsidRDefault="00C82D91" w:rsidP="00810007">
      <w:r>
        <w:t>Объем курсовой работы не должен превышать 30-35 страниц, состав работы включает:</w:t>
      </w:r>
    </w:p>
    <w:p w:rsidR="00810007" w:rsidRDefault="00810007" w:rsidP="00810007">
      <w:r>
        <w:t>Содержание</w:t>
      </w:r>
    </w:p>
    <w:p w:rsidR="00810007" w:rsidRDefault="00810007" w:rsidP="00810007">
      <w:r>
        <w:t>1 введение</w:t>
      </w:r>
    </w:p>
    <w:p w:rsidR="00810007" w:rsidRDefault="00810007" w:rsidP="00810007">
      <w:r>
        <w:t>2 Использование информационных технологий при решении экономических задач…..</w:t>
      </w:r>
    </w:p>
    <w:p w:rsidR="00810007" w:rsidRPr="00810007" w:rsidRDefault="00810007" w:rsidP="00810007">
      <w:pPr>
        <w:jc w:val="center"/>
      </w:pPr>
      <w:r>
        <w:t>2.1</w:t>
      </w:r>
      <w:r w:rsidRPr="00810007">
        <w:t xml:space="preserve"> </w:t>
      </w:r>
      <w:r>
        <w:t>Задание №1- «Анализ и выработка согласованной финансовой политики на предприятии</w:t>
      </w:r>
      <w:r w:rsidRPr="00E95768">
        <w:t xml:space="preserve">, </w:t>
      </w:r>
      <w:r>
        <w:t xml:space="preserve"> в </w:t>
      </w:r>
      <w:r>
        <w:rPr>
          <w:lang w:val="en-US"/>
        </w:rPr>
        <w:t>MS</w:t>
      </w:r>
      <w:r w:rsidRPr="00810007">
        <w:t xml:space="preserve"> </w:t>
      </w:r>
      <w:r>
        <w:rPr>
          <w:lang w:val="en-US"/>
        </w:rPr>
        <w:t>Excel</w:t>
      </w:r>
      <w:r>
        <w:t>»</w:t>
      </w:r>
    </w:p>
    <w:p w:rsidR="00810007" w:rsidRPr="00810007" w:rsidRDefault="00810007" w:rsidP="00810007">
      <w:r>
        <w:t>2.2</w:t>
      </w:r>
      <w:r w:rsidRPr="00810007">
        <w:rPr>
          <w:b/>
        </w:rPr>
        <w:t xml:space="preserve"> </w:t>
      </w:r>
      <w:r w:rsidRPr="00810007">
        <w:t xml:space="preserve">Задание 2 – «разработка базы данных при помощи </w:t>
      </w:r>
      <w:r w:rsidRPr="00810007">
        <w:rPr>
          <w:lang w:val="en-US"/>
        </w:rPr>
        <w:t>Microsoft</w:t>
      </w:r>
      <w:r w:rsidRPr="00810007">
        <w:t xml:space="preserve"> </w:t>
      </w:r>
      <w:r w:rsidRPr="00810007">
        <w:rPr>
          <w:lang w:val="en-US"/>
        </w:rPr>
        <w:t>Access</w:t>
      </w:r>
      <w:r w:rsidRPr="00810007">
        <w:t>»</w:t>
      </w:r>
    </w:p>
    <w:p w:rsidR="00810007" w:rsidRDefault="00810007" w:rsidP="00810007">
      <w:r>
        <w:rPr>
          <w:lang w:val="en-US"/>
        </w:rPr>
        <w:t>3</w:t>
      </w:r>
      <w:r>
        <w:t xml:space="preserve"> Заключение</w:t>
      </w:r>
    </w:p>
    <w:p w:rsidR="00810007" w:rsidRPr="00810007" w:rsidRDefault="00810007" w:rsidP="00810007">
      <w:r>
        <w:t>4 список используемых источников</w:t>
      </w:r>
      <w:r w:rsidR="00C82D91">
        <w:t>, приложения</w:t>
      </w:r>
    </w:p>
    <w:sectPr w:rsidR="00810007" w:rsidRPr="00810007" w:rsidSect="00AF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080"/>
    <w:multiLevelType w:val="hybridMultilevel"/>
    <w:tmpl w:val="D110D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70AD"/>
    <w:multiLevelType w:val="hybridMultilevel"/>
    <w:tmpl w:val="FCF86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68"/>
    <w:rsid w:val="00075330"/>
    <w:rsid w:val="000F1D99"/>
    <w:rsid w:val="00127259"/>
    <w:rsid w:val="001618A3"/>
    <w:rsid w:val="00172680"/>
    <w:rsid w:val="0020322D"/>
    <w:rsid w:val="0022613F"/>
    <w:rsid w:val="00312A08"/>
    <w:rsid w:val="0045088B"/>
    <w:rsid w:val="00474516"/>
    <w:rsid w:val="00502FF8"/>
    <w:rsid w:val="0066709F"/>
    <w:rsid w:val="007A32F6"/>
    <w:rsid w:val="00810007"/>
    <w:rsid w:val="008D2364"/>
    <w:rsid w:val="008F0E33"/>
    <w:rsid w:val="00967581"/>
    <w:rsid w:val="0097355B"/>
    <w:rsid w:val="009959F9"/>
    <w:rsid w:val="009D362C"/>
    <w:rsid w:val="00A3205B"/>
    <w:rsid w:val="00A41CBA"/>
    <w:rsid w:val="00AB7AAB"/>
    <w:rsid w:val="00AF301F"/>
    <w:rsid w:val="00B444D6"/>
    <w:rsid w:val="00B50AEC"/>
    <w:rsid w:val="00B85051"/>
    <w:rsid w:val="00BA4A46"/>
    <w:rsid w:val="00BA6386"/>
    <w:rsid w:val="00C82D91"/>
    <w:rsid w:val="00D549AC"/>
    <w:rsid w:val="00DF633B"/>
    <w:rsid w:val="00E95768"/>
    <w:rsid w:val="00EB43B5"/>
    <w:rsid w:val="00EF4F73"/>
    <w:rsid w:val="00F60D76"/>
    <w:rsid w:val="00F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620F-C38C-4E17-ACAC-04E980EB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17</cp:revision>
  <dcterms:created xsi:type="dcterms:W3CDTF">2012-09-12T04:33:00Z</dcterms:created>
  <dcterms:modified xsi:type="dcterms:W3CDTF">2012-09-13T06:27:00Z</dcterms:modified>
</cp:coreProperties>
</file>