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F02" w:rsidRDefault="006127E4" w:rsidP="006127E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Площадь поверхности вольфрамовой нити накала 25-ваттной вакуумной лампы равна 0,403 см</w:t>
      </w:r>
      <w:proofErr w:type="gramStart"/>
      <w:r>
        <w:rPr>
          <w:sz w:val="28"/>
          <w:szCs w:val="28"/>
          <w:vertAlign w:val="superscript"/>
        </w:rPr>
        <w:t>2</w:t>
      </w:r>
      <w:proofErr w:type="gramEnd"/>
      <w:r>
        <w:rPr>
          <w:sz w:val="28"/>
          <w:szCs w:val="28"/>
        </w:rPr>
        <w:t>, а ее температура накала 2177</w:t>
      </w:r>
      <w:r>
        <w:rPr>
          <w:sz w:val="28"/>
          <w:szCs w:val="28"/>
          <w:vertAlign w:val="superscript"/>
        </w:rPr>
        <w:t>о</w:t>
      </w:r>
      <w:r>
        <w:rPr>
          <w:sz w:val="28"/>
          <w:szCs w:val="28"/>
        </w:rPr>
        <w:t>С. Во сколько раз меньше излучает энергии лампа, чем абсолютно черное тело такой же поверхности и при той же температуре? Считать, что при установлении равновесия вся выделяющаяся в нити теплота теряется лучеиспусканием.</w:t>
      </w:r>
    </w:p>
    <w:p w:rsidR="006127E4" w:rsidRPr="006127E4" w:rsidRDefault="006127E4" w:rsidP="006127E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Кванты света, соответствующие длине волны 0,2 мкм, падают на цинковую пластинку. Определить максимальный импульс вылетающих электронов (А</w:t>
      </w:r>
      <w:r>
        <w:rPr>
          <w:sz w:val="28"/>
          <w:szCs w:val="28"/>
          <w:vertAlign w:val="subscript"/>
        </w:rPr>
        <w:t>вых</w:t>
      </w:r>
      <w:r>
        <w:rPr>
          <w:sz w:val="28"/>
          <w:szCs w:val="28"/>
        </w:rPr>
        <w:t>=4 эВ для цинка).</w:t>
      </w:r>
    </w:p>
    <w:sectPr w:rsidR="006127E4" w:rsidRPr="006127E4" w:rsidSect="00102F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D32CA"/>
    <w:multiLevelType w:val="hybridMultilevel"/>
    <w:tmpl w:val="5E44A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27E4"/>
    <w:rsid w:val="00102F02"/>
    <w:rsid w:val="0028646B"/>
    <w:rsid w:val="00612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F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27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2012-09-11T13:38:00Z</dcterms:created>
  <dcterms:modified xsi:type="dcterms:W3CDTF">2012-09-11T13:48:00Z</dcterms:modified>
</cp:coreProperties>
</file>