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2A" w:rsidRDefault="00FA662A" w:rsidP="00FA662A">
      <w:pPr>
        <w:rPr>
          <w:sz w:val="28"/>
        </w:rPr>
      </w:pPr>
      <w:bookmarkStart w:id="0" w:name="_GoBack"/>
      <w:bookmarkEnd w:id="0"/>
      <w:r>
        <w:rPr>
          <w:sz w:val="28"/>
          <w:szCs w:val="22"/>
        </w:rPr>
        <w:t>Экологические единицы. Примеры лекарственных растений, относящихся к ра</w:t>
      </w:r>
      <w:r>
        <w:rPr>
          <w:sz w:val="28"/>
          <w:szCs w:val="22"/>
        </w:rPr>
        <w:t>з</w:t>
      </w:r>
      <w:r>
        <w:rPr>
          <w:sz w:val="28"/>
          <w:szCs w:val="22"/>
        </w:rPr>
        <w:t>ным экологическим единицам.</w:t>
      </w:r>
    </w:p>
    <w:p w:rsidR="00F30709" w:rsidRDefault="00FA662A"/>
    <w:sectPr w:rsidR="00F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125"/>
    <w:multiLevelType w:val="hybridMultilevel"/>
    <w:tmpl w:val="80A00DBE"/>
    <w:lvl w:ilvl="0" w:tplc="5BEABD4C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A"/>
    <w:rsid w:val="001141E0"/>
    <w:rsid w:val="001266C2"/>
    <w:rsid w:val="00F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2012-09-09T06:44:00Z</dcterms:created>
  <dcterms:modified xsi:type="dcterms:W3CDTF">2012-09-09T06:45:00Z</dcterms:modified>
</cp:coreProperties>
</file>