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29FA" w:rsidRDefault="00A274E0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Курсовая работа.</w:t>
      </w:r>
    </w:p>
    <w:p w:rsidR="00A274E0" w:rsidRPr="00A129FA" w:rsidRDefault="00A274E0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Тема: Оценка и планирование затрат, прибыли на предприятии.</w:t>
      </w:r>
    </w:p>
    <w:p w:rsidR="00A274E0" w:rsidRPr="00A129FA" w:rsidRDefault="00A274E0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План:</w:t>
      </w:r>
    </w:p>
    <w:p w:rsidR="00A129FA" w:rsidRPr="00A129FA" w:rsidRDefault="00A129FA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Введение</w:t>
      </w:r>
    </w:p>
    <w:p w:rsidR="00A274E0" w:rsidRPr="00A129FA" w:rsidRDefault="00A274E0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A274E0" w:rsidRPr="00A129FA" w:rsidRDefault="00C26769" w:rsidP="00A129F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С</w:t>
      </w:r>
      <w:r w:rsidR="00A274E0" w:rsidRPr="00A129FA">
        <w:rPr>
          <w:rFonts w:ascii="Times New Roman" w:hAnsi="Times New Roman" w:cs="Times New Roman"/>
          <w:sz w:val="28"/>
          <w:szCs w:val="28"/>
        </w:rPr>
        <w:t>ущность</w:t>
      </w:r>
      <w:r w:rsidRPr="00A129FA">
        <w:rPr>
          <w:rFonts w:ascii="Times New Roman" w:hAnsi="Times New Roman" w:cs="Times New Roman"/>
          <w:sz w:val="28"/>
          <w:szCs w:val="28"/>
        </w:rPr>
        <w:t xml:space="preserve"> и функции финансов предприятия.</w:t>
      </w:r>
    </w:p>
    <w:p w:rsidR="00C26769" w:rsidRPr="00A129FA" w:rsidRDefault="00C26769" w:rsidP="00A129F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Организация финансового менеджмента на предприятии.</w:t>
      </w:r>
    </w:p>
    <w:p w:rsidR="00C26769" w:rsidRPr="00A129FA" w:rsidRDefault="00C26769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C26769" w:rsidRPr="00A129FA" w:rsidRDefault="00C26769" w:rsidP="00A129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Общая оценка финансового состояния предприятия по данным баланса</w:t>
      </w:r>
      <w:r w:rsidR="00A129FA" w:rsidRPr="00A129FA">
        <w:rPr>
          <w:rFonts w:ascii="Times New Roman" w:hAnsi="Times New Roman" w:cs="Times New Roman"/>
          <w:sz w:val="28"/>
          <w:szCs w:val="28"/>
        </w:rPr>
        <w:t>.</w:t>
      </w:r>
    </w:p>
    <w:p w:rsidR="00A129FA" w:rsidRPr="00A129FA" w:rsidRDefault="00A129FA" w:rsidP="00A129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Анализ затрат.</w:t>
      </w:r>
    </w:p>
    <w:p w:rsidR="00A129FA" w:rsidRPr="00A129FA" w:rsidRDefault="00A129FA" w:rsidP="00A129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Расчёт плана затрат, порога рентабельности силы воздействия производственного рычага.</w:t>
      </w:r>
    </w:p>
    <w:p w:rsidR="00A129FA" w:rsidRPr="00A129FA" w:rsidRDefault="00A129FA" w:rsidP="00A129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Анализ прибыли.</w:t>
      </w:r>
    </w:p>
    <w:p w:rsidR="00A129FA" w:rsidRPr="00A129FA" w:rsidRDefault="00A129FA" w:rsidP="00A129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Факторный анализ прибыли</w:t>
      </w:r>
    </w:p>
    <w:p w:rsidR="00A129FA" w:rsidRPr="00A129FA" w:rsidRDefault="00A129FA" w:rsidP="00A129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Расчёт рентабельности.</w:t>
      </w:r>
    </w:p>
    <w:p w:rsidR="00A129FA" w:rsidRPr="00A129FA" w:rsidRDefault="00A129FA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Заключение</w:t>
      </w:r>
    </w:p>
    <w:p w:rsidR="00A129FA" w:rsidRPr="00A129FA" w:rsidRDefault="00A129FA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29FA" w:rsidRPr="00A129FA" w:rsidRDefault="00A129FA" w:rsidP="00A12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FA">
        <w:rPr>
          <w:rFonts w:ascii="Times New Roman" w:hAnsi="Times New Roman" w:cs="Times New Roman"/>
          <w:sz w:val="28"/>
          <w:szCs w:val="28"/>
        </w:rPr>
        <w:t xml:space="preserve">Объём  30-40 страниц, </w:t>
      </w:r>
      <w:r w:rsidRPr="00A129FA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A129FA">
        <w:rPr>
          <w:rFonts w:ascii="Times New Roman" w:hAnsi="Times New Roman" w:cs="Times New Roman"/>
          <w:sz w:val="28"/>
          <w:szCs w:val="28"/>
        </w:rPr>
        <w:t xml:space="preserve"> 14, интервал 1,5, поля: справа – 1,5 слева – 2,5, сверху и снизу – 2. Ссылки на литературу в квадратных скобках. Заголовки в работе отделяются от основного текста размером и качеством шрифта (</w:t>
      </w:r>
      <w:proofErr w:type="gramStart"/>
      <w:r w:rsidRPr="00A129FA">
        <w:rPr>
          <w:rFonts w:ascii="Times New Roman" w:hAnsi="Times New Roman" w:cs="Times New Roman"/>
          <w:sz w:val="28"/>
          <w:szCs w:val="28"/>
        </w:rPr>
        <w:t>жирный</w:t>
      </w:r>
      <w:proofErr w:type="gramEnd"/>
      <w:r w:rsidRPr="00A129FA">
        <w:rPr>
          <w:rFonts w:ascii="Times New Roman" w:hAnsi="Times New Roman" w:cs="Times New Roman"/>
          <w:sz w:val="28"/>
          <w:szCs w:val="28"/>
        </w:rPr>
        <w:t xml:space="preserve"> 16) Рисунки, таблицы, диаграммы и др. нумеруются сквозной нумерацией.</w:t>
      </w:r>
    </w:p>
    <w:sectPr w:rsidR="00A129FA" w:rsidRPr="00A1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364F"/>
    <w:multiLevelType w:val="hybridMultilevel"/>
    <w:tmpl w:val="5AB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7794"/>
    <w:multiLevelType w:val="hybridMultilevel"/>
    <w:tmpl w:val="9D5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E0"/>
    <w:rsid w:val="00A129FA"/>
    <w:rsid w:val="00A274E0"/>
    <w:rsid w:val="00C2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2012-08-12T09:48:00Z</dcterms:created>
  <dcterms:modified xsi:type="dcterms:W3CDTF">2012-08-12T11:42:00Z</dcterms:modified>
</cp:coreProperties>
</file>