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C5" w:rsidRDefault="00F067C5" w:rsidP="00F067C5">
      <w:pPr>
        <w:jc w:val="center"/>
        <w:rPr>
          <w:b/>
        </w:rPr>
      </w:pPr>
      <w:r>
        <w:rPr>
          <w:b/>
        </w:rPr>
        <w:t>Вариант 3</w:t>
      </w:r>
    </w:p>
    <w:p w:rsidR="00F067C5" w:rsidRDefault="00F067C5" w:rsidP="00F067C5">
      <w:pPr>
        <w:jc w:val="center"/>
      </w:pPr>
    </w:p>
    <w:p w:rsidR="00F067C5" w:rsidRDefault="00F067C5" w:rsidP="00F067C5">
      <w:pPr>
        <w:jc w:val="center"/>
      </w:pPr>
      <w:r>
        <w:t>Задача 1</w:t>
      </w:r>
    </w:p>
    <w:p w:rsidR="00F067C5" w:rsidRDefault="00F067C5" w:rsidP="00F067C5">
      <w:pPr>
        <w:jc w:val="both"/>
      </w:pPr>
    </w:p>
    <w:p w:rsidR="00F067C5" w:rsidRDefault="00F067C5" w:rsidP="00F067C5">
      <w:pPr>
        <w:jc w:val="both"/>
      </w:pPr>
      <w:r>
        <w:t>Дивиденд по привилегированным акциям составляет 26 долларов на акцию. Рыночный курс данных акций равен 200 долл. Издержки на эмиссию и размещение новых привилегированных акций составляет 6,0 доллара на акцию.</w:t>
      </w:r>
    </w:p>
    <w:p w:rsidR="00F067C5" w:rsidRDefault="00F067C5" w:rsidP="00F067C5">
      <w:pPr>
        <w:jc w:val="both"/>
      </w:pPr>
      <w:r>
        <w:t>Определите стоимость привлечения капитала с помощью привилегированных акций.</w:t>
      </w:r>
    </w:p>
    <w:p w:rsidR="00F067C5" w:rsidRDefault="00F067C5" w:rsidP="00F067C5">
      <w:pPr>
        <w:jc w:val="both"/>
      </w:pPr>
    </w:p>
    <w:p w:rsidR="00F067C5" w:rsidRDefault="00F067C5" w:rsidP="00F067C5">
      <w:pPr>
        <w:jc w:val="center"/>
      </w:pPr>
      <w:r>
        <w:t>Задача 2</w:t>
      </w:r>
    </w:p>
    <w:p w:rsidR="00F067C5" w:rsidRDefault="00F067C5" w:rsidP="00F067C5">
      <w:pPr>
        <w:jc w:val="both"/>
      </w:pPr>
    </w:p>
    <w:p w:rsidR="00F067C5" w:rsidRDefault="00F067C5" w:rsidP="00F067C5">
      <w:pPr>
        <w:jc w:val="both"/>
      </w:pPr>
      <w:r>
        <w:t xml:space="preserve">Бета-коэффициент фирмы </w:t>
      </w:r>
      <w:proofErr w:type="gramStart"/>
      <w:r>
        <w:t>равен</w:t>
      </w:r>
      <w:proofErr w:type="gramEnd"/>
      <w:r>
        <w:t xml:space="preserve"> 0,77. Рыночная надбавка за риск составляет5,5%, а текущий процентный доход  на казначейский вексель – 2%. Последние дивиденды на акцию составили 3,56 долларов на акцию. Их ожидаемый рост  – 2% ежегодно. Если акции продаются по цене по цене 40 долларов, какова оптимальная стоимость активов фирмы?</w:t>
      </w:r>
    </w:p>
    <w:p w:rsidR="00F067C5" w:rsidRDefault="00F067C5" w:rsidP="00F067C5">
      <w:pPr>
        <w:jc w:val="both"/>
      </w:pPr>
    </w:p>
    <w:p w:rsidR="00F067C5" w:rsidRDefault="00F067C5" w:rsidP="00F067C5">
      <w:pPr>
        <w:jc w:val="center"/>
      </w:pPr>
      <w:r>
        <w:t>Задача 3</w:t>
      </w:r>
    </w:p>
    <w:p w:rsidR="00F067C5" w:rsidRDefault="00F067C5" w:rsidP="00F067C5">
      <w:pPr>
        <w:jc w:val="both"/>
      </w:pPr>
    </w:p>
    <w:p w:rsidR="00F067C5" w:rsidRDefault="00F067C5" w:rsidP="00F067C5">
      <w:pPr>
        <w:jc w:val="both"/>
      </w:pPr>
      <w:r>
        <w:t xml:space="preserve">Компания выпустила 1100 штук облигаций номиналом 1000 долларов, купонной ставкой 9%, сроком погашения 7 лет, облигации продаются по цене 108% от номинала. Фирма также выпустила обычные и привилегированные акции. Обычные акции продаются по цене 70 долларов, в обращении находится 5200 штук акций, их бета-коэффициент </w:t>
      </w:r>
      <w:proofErr w:type="gramStart"/>
      <w:r>
        <w:t>равен</w:t>
      </w:r>
      <w:proofErr w:type="gramEnd"/>
      <w:r>
        <w:t xml:space="preserve"> 0,92. Привилегированные акции продаются по цене 90 долларов, выплачивается 4%-ный дивиденд, в обращении находится 10тыс. штук данных акций. Известно, что </w:t>
      </w:r>
      <w:proofErr w:type="spellStart"/>
      <w:r>
        <w:t>безрисковая</w:t>
      </w:r>
      <w:proofErr w:type="spellEnd"/>
      <w:r>
        <w:t xml:space="preserve"> ставка процента составляет 7%, рыночная надбавка за риск равна 3%. Налоговая ставка на прибыль – 20%. </w:t>
      </w:r>
    </w:p>
    <w:p w:rsidR="00F067C5" w:rsidRDefault="00F067C5" w:rsidP="00F067C5">
      <w:pPr>
        <w:jc w:val="both"/>
      </w:pPr>
      <w:r>
        <w:t>Определите стоимость капитала фирмы.</w:t>
      </w:r>
    </w:p>
    <w:p w:rsidR="00F067C5" w:rsidRDefault="00F067C5" w:rsidP="00F067C5">
      <w:pPr>
        <w:jc w:val="both"/>
      </w:pPr>
    </w:p>
    <w:p w:rsidR="00F067C5" w:rsidRDefault="00F067C5" w:rsidP="00F067C5">
      <w:pPr>
        <w:jc w:val="center"/>
      </w:pPr>
      <w:r>
        <w:t>Задача 4</w:t>
      </w:r>
    </w:p>
    <w:p w:rsidR="00F067C5" w:rsidRDefault="00F067C5" w:rsidP="00F067C5">
      <w:pPr>
        <w:jc w:val="center"/>
      </w:pPr>
    </w:p>
    <w:p w:rsidR="00F067C5" w:rsidRDefault="00F067C5" w:rsidP="00F067C5">
      <w:pPr>
        <w:jc w:val="both"/>
      </w:pPr>
      <w:r>
        <w:t>Фирма ожидает прибыль до выплаты процентов и налогов  в сумме 36 тыс. долл. В настоящее время у Фимы нет долга, а стоимость е  акционерного капитала составляет 16%. Фирма может взять заем под 10%. Если ставка налога на прибыль равна 26%, какова будет стоимость компании:</w:t>
      </w:r>
    </w:p>
    <w:p w:rsidR="00F067C5" w:rsidRDefault="00F067C5" w:rsidP="00F067C5">
      <w:pPr>
        <w:jc w:val="both"/>
      </w:pPr>
      <w:r>
        <w:t>Какова будет стоимость фирмы, если компания изменит структуру капитала за счет увеличения долга до 50%? До 100%?</w:t>
      </w:r>
    </w:p>
    <w:p w:rsidR="00F067C5" w:rsidRDefault="00F067C5" w:rsidP="00F067C5">
      <w:pPr>
        <w:jc w:val="both"/>
      </w:pPr>
    </w:p>
    <w:p w:rsidR="00F067C5" w:rsidRDefault="00F067C5" w:rsidP="00F067C5">
      <w:pPr>
        <w:jc w:val="center"/>
      </w:pPr>
      <w:r>
        <w:t>Задача 5</w:t>
      </w:r>
    </w:p>
    <w:p w:rsidR="00F067C5" w:rsidRDefault="00F067C5" w:rsidP="00F067C5">
      <w:pPr>
        <w:jc w:val="center"/>
      </w:pPr>
    </w:p>
    <w:p w:rsidR="00F067C5" w:rsidRDefault="00F067C5" w:rsidP="00F067C5">
      <w:r>
        <w:t xml:space="preserve">Компания рассматривает варианты уровня задолженности. В настоящее время у нее нет долгов, а общая рыночная стоимость фирмы достигла 15 млн. долл. Фирма надеется, </w:t>
      </w:r>
      <w:proofErr w:type="gramStart"/>
      <w:r>
        <w:t>использовав</w:t>
      </w:r>
      <w:proofErr w:type="gramEnd"/>
      <w:r>
        <w:t xml:space="preserve"> заемные средства, достичь экономии на налоге на прибыль, равного 20 % от суммы долга. В то же время фирма полагает, что будут издержки, связанные с ростом процентной ставки с ростом заемного капитала (издержки банкротства).</w:t>
      </w:r>
    </w:p>
    <w:p w:rsidR="00F067C5" w:rsidRDefault="00F067C5" w:rsidP="00F067C5">
      <w:r>
        <w:t>Существует ли оптимальный размер задолженности для этой компании? Возможные уровни задолженности представлены в таблице:</w:t>
      </w:r>
    </w:p>
    <w:tbl>
      <w:tblPr>
        <w:tblStyle w:val="a3"/>
        <w:tblW w:w="0" w:type="auto"/>
        <w:tblInd w:w="0" w:type="dxa"/>
        <w:tblLook w:val="01E0"/>
      </w:tblPr>
      <w:tblGrid>
        <w:gridCol w:w="1914"/>
        <w:gridCol w:w="1914"/>
        <w:gridCol w:w="1914"/>
        <w:gridCol w:w="1914"/>
        <w:gridCol w:w="1915"/>
      </w:tblGrid>
      <w:tr w:rsidR="00F067C5" w:rsidTr="00F067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C5" w:rsidRDefault="00F067C5">
            <w:r>
              <w:t>Уровень задолженности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C5" w:rsidRDefault="00F067C5">
            <w:r>
              <w:t>Стоимость фирмы без долга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C5" w:rsidRDefault="00F067C5">
            <w:r>
              <w:t>Налоговая экономия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C5" w:rsidRDefault="00F067C5">
            <w:r>
              <w:t>Издержки банкротства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C5" w:rsidRDefault="00F067C5">
            <w:r>
              <w:t>Стоимость фирмы</w:t>
            </w:r>
          </w:p>
        </w:tc>
      </w:tr>
      <w:tr w:rsidR="00F067C5" w:rsidTr="00F067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C5" w:rsidRDefault="00F067C5">
            <w:pPr>
              <w:jc w:val="center"/>
            </w:pPr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C5" w:rsidRDefault="00F067C5">
            <w:pPr>
              <w:jc w:val="center"/>
            </w:pPr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C5" w:rsidRDefault="00F067C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C5" w:rsidRDefault="00F067C5">
            <w:pPr>
              <w:jc w:val="center"/>
            </w:pPr>
            <w: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C5" w:rsidRDefault="00F067C5">
            <w:pPr>
              <w:jc w:val="center"/>
            </w:pPr>
          </w:p>
        </w:tc>
      </w:tr>
      <w:tr w:rsidR="00F067C5" w:rsidTr="00F067C5">
        <w:trPr>
          <w:trHeight w:val="51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C5" w:rsidRDefault="00F067C5">
            <w:pPr>
              <w:jc w:val="center"/>
            </w:pPr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C5" w:rsidRDefault="00F067C5">
            <w:pPr>
              <w:jc w:val="center"/>
            </w:pPr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C5" w:rsidRDefault="00F067C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C5" w:rsidRDefault="00F067C5">
            <w:pPr>
              <w:jc w:val="center"/>
            </w:pPr>
            <w: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C5" w:rsidRDefault="00F067C5">
            <w:pPr>
              <w:jc w:val="center"/>
            </w:pPr>
          </w:p>
        </w:tc>
      </w:tr>
      <w:tr w:rsidR="00F067C5" w:rsidTr="00F067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C5" w:rsidRDefault="00F067C5">
            <w:pPr>
              <w:jc w:val="center"/>
            </w:pPr>
            <w:r>
              <w:lastRenderedPageBreak/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C5" w:rsidRDefault="00F067C5">
            <w:pPr>
              <w:jc w:val="center"/>
            </w:pPr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C5" w:rsidRDefault="00F067C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C5" w:rsidRDefault="00F067C5">
            <w:pPr>
              <w:jc w:val="center"/>
            </w:pPr>
            <w:r>
              <w:t>2,4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C5" w:rsidRDefault="00F067C5">
            <w:pPr>
              <w:jc w:val="center"/>
            </w:pPr>
          </w:p>
        </w:tc>
      </w:tr>
      <w:tr w:rsidR="00F067C5" w:rsidTr="00F067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C5" w:rsidRDefault="00F067C5">
            <w:pPr>
              <w:jc w:val="center"/>
            </w:pPr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C5" w:rsidRDefault="00F067C5">
            <w:pPr>
              <w:jc w:val="center"/>
            </w:pPr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C5" w:rsidRDefault="00F067C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C5" w:rsidRDefault="00F067C5">
            <w:pPr>
              <w:jc w:val="center"/>
            </w:pPr>
            <w:r>
              <w:t>4,8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C5" w:rsidRDefault="00F067C5">
            <w:pPr>
              <w:jc w:val="center"/>
            </w:pPr>
          </w:p>
        </w:tc>
      </w:tr>
      <w:tr w:rsidR="00F067C5" w:rsidTr="00F067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C5" w:rsidRDefault="00F067C5">
            <w:pPr>
              <w:jc w:val="center"/>
            </w:pPr>
            <w:r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C5" w:rsidRDefault="00F067C5">
            <w:pPr>
              <w:jc w:val="center"/>
            </w:pPr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C5" w:rsidRDefault="00F067C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C5" w:rsidRDefault="00F067C5">
            <w:pPr>
              <w:jc w:val="center"/>
            </w:pPr>
            <w: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C5" w:rsidRDefault="00F067C5">
            <w:pPr>
              <w:jc w:val="center"/>
            </w:pPr>
          </w:p>
        </w:tc>
      </w:tr>
      <w:tr w:rsidR="00F067C5" w:rsidTr="00F067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C5" w:rsidRDefault="00F067C5">
            <w:pPr>
              <w:jc w:val="center"/>
            </w:pPr>
            <w: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C5" w:rsidRDefault="00F067C5">
            <w:pPr>
              <w:jc w:val="center"/>
            </w:pPr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C5" w:rsidRDefault="00F067C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C5" w:rsidRDefault="00F067C5">
            <w:pPr>
              <w:jc w:val="center"/>
            </w:pPr>
            <w:r>
              <w:t>12,5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C5" w:rsidRDefault="00F067C5">
            <w:pPr>
              <w:jc w:val="center"/>
            </w:pPr>
          </w:p>
        </w:tc>
      </w:tr>
      <w:tr w:rsidR="00F067C5" w:rsidTr="00F067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C5" w:rsidRDefault="00F067C5">
            <w:pPr>
              <w:jc w:val="center"/>
            </w:pPr>
            <w:r>
              <w:t>120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C5" w:rsidRDefault="00F067C5">
            <w:pPr>
              <w:jc w:val="center"/>
            </w:pPr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C5" w:rsidRDefault="00F067C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C5" w:rsidRDefault="00F067C5">
            <w:pPr>
              <w:jc w:val="center"/>
            </w:pPr>
            <w: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C5" w:rsidRDefault="00F067C5">
            <w:pPr>
              <w:jc w:val="center"/>
            </w:pPr>
          </w:p>
        </w:tc>
      </w:tr>
    </w:tbl>
    <w:p w:rsidR="00F067C5" w:rsidRDefault="00F067C5" w:rsidP="00F067C5">
      <w:r>
        <w:t>Заполните таблицу и определите оптимальный уровень задолженности.</w:t>
      </w:r>
    </w:p>
    <w:p w:rsidR="00F067C5" w:rsidRDefault="00F067C5" w:rsidP="00F067C5">
      <w:pPr>
        <w:jc w:val="both"/>
      </w:pPr>
    </w:p>
    <w:p w:rsidR="00F067C5" w:rsidRDefault="00F067C5" w:rsidP="00F067C5">
      <w:pPr>
        <w:jc w:val="center"/>
        <w:rPr>
          <w:b/>
        </w:rPr>
      </w:pPr>
      <w:r>
        <w:rPr>
          <w:b/>
        </w:rPr>
        <w:t>Задача 6</w:t>
      </w:r>
    </w:p>
    <w:p w:rsidR="00F067C5" w:rsidRDefault="00F067C5" w:rsidP="00F067C5">
      <w:pPr>
        <w:jc w:val="center"/>
        <w:rPr>
          <w:b/>
        </w:rPr>
      </w:pPr>
    </w:p>
    <w:p w:rsidR="00F067C5" w:rsidRDefault="00F067C5" w:rsidP="00F067C5">
      <w:pPr>
        <w:ind w:firstLine="180"/>
        <w:jc w:val="both"/>
      </w:pPr>
      <w:r>
        <w:t>Фирма может использовать лизинговое или кредитное финансирование приобретения оборудования стоимостью 100 тыс. рублей.</w:t>
      </w:r>
    </w:p>
    <w:p w:rsidR="00F067C5" w:rsidRDefault="00F067C5" w:rsidP="00F067C5">
      <w:pPr>
        <w:ind w:firstLine="180"/>
        <w:jc w:val="both"/>
      </w:pPr>
      <w:r>
        <w:t>Налог на прибыль равен 20%, целевая норма доходности - 15%.</w:t>
      </w:r>
    </w:p>
    <w:p w:rsidR="00F067C5" w:rsidRDefault="00F067C5" w:rsidP="00F067C5">
      <w:pPr>
        <w:ind w:firstLine="180"/>
        <w:jc w:val="both"/>
      </w:pPr>
      <w:r>
        <w:t xml:space="preserve">Ежегодные лизинговые платежи выплачиваются в течение трех лет равными срочными уплатами, лизинговый процент равен 10%. </w:t>
      </w:r>
    </w:p>
    <w:p w:rsidR="00F067C5" w:rsidRDefault="00F067C5" w:rsidP="00F067C5">
      <w:pPr>
        <w:ind w:firstLine="180"/>
        <w:jc w:val="both"/>
      </w:pPr>
      <w:r>
        <w:t>Условия кредитования: кредит предоставляется на пять лет, основной долг выплачивается равными суммами ежегодно (20 тыс. рублей), процент начисляется на остаток долга. Начисление амортизации осуществляется линейным методом – по 20 тыс. рублей в год.</w:t>
      </w:r>
    </w:p>
    <w:p w:rsidR="00F067C5" w:rsidRDefault="00F067C5" w:rsidP="00F067C5">
      <w:pPr>
        <w:ind w:firstLine="180"/>
        <w:jc w:val="both"/>
      </w:pPr>
      <w:r>
        <w:t>Определите наиболее выгодный для фирмы вариант финансирования.</w:t>
      </w:r>
    </w:p>
    <w:p w:rsidR="00F067C5" w:rsidRDefault="00F067C5" w:rsidP="00F067C5"/>
    <w:p w:rsidR="00F067C5" w:rsidRDefault="00F067C5" w:rsidP="00F067C5">
      <w:pPr>
        <w:ind w:left="900"/>
        <w:jc w:val="center"/>
        <w:rPr>
          <w:b/>
        </w:rPr>
      </w:pPr>
      <w:r>
        <w:rPr>
          <w:b/>
        </w:rPr>
        <w:t>Задача 7</w:t>
      </w:r>
    </w:p>
    <w:p w:rsidR="00F067C5" w:rsidRDefault="00F067C5" w:rsidP="00F067C5">
      <w:pPr>
        <w:ind w:left="900"/>
        <w:jc w:val="center"/>
        <w:rPr>
          <w:b/>
        </w:rPr>
      </w:pPr>
    </w:p>
    <w:p w:rsidR="00F067C5" w:rsidRPr="00F067C5" w:rsidRDefault="00F067C5" w:rsidP="00F067C5">
      <w:pPr>
        <w:ind w:firstLine="180"/>
      </w:pPr>
      <w:r>
        <w:t>В ходе размещения акций по подписке стоимость акции падает с 75 руб. до 67,5 руб. Фирма получает дополнительно 15 млн. руб. при стоимости подписки на одну акцию 50 руб. Сколько акций находится в обращении до объявления о подписке?</w:t>
      </w:r>
    </w:p>
    <w:p w:rsidR="00F067C5" w:rsidRPr="00F067C5" w:rsidRDefault="00F067C5" w:rsidP="00F067C5">
      <w:pPr>
        <w:ind w:firstLine="180"/>
      </w:pPr>
    </w:p>
    <w:p w:rsidR="00F067C5" w:rsidRPr="00F067C5" w:rsidRDefault="00F067C5" w:rsidP="00F067C5">
      <w:pPr>
        <w:ind w:firstLine="180"/>
      </w:pPr>
    </w:p>
    <w:p w:rsidR="00F067C5" w:rsidRPr="00F067C5" w:rsidRDefault="00F067C5" w:rsidP="00F067C5">
      <w:pPr>
        <w:ind w:firstLine="180"/>
      </w:pPr>
    </w:p>
    <w:p w:rsidR="00F067C5" w:rsidRPr="00F067C5" w:rsidRDefault="00F067C5" w:rsidP="00F067C5">
      <w:pPr>
        <w:ind w:firstLine="180"/>
      </w:pPr>
    </w:p>
    <w:p w:rsidR="00F067C5" w:rsidRPr="00F067C5" w:rsidRDefault="00F067C5" w:rsidP="00F067C5">
      <w:pPr>
        <w:ind w:firstLine="180"/>
      </w:pPr>
    </w:p>
    <w:p w:rsidR="00F067C5" w:rsidRPr="00F067C5" w:rsidRDefault="00F067C5" w:rsidP="00F067C5">
      <w:pPr>
        <w:ind w:firstLine="180"/>
      </w:pPr>
    </w:p>
    <w:p w:rsidR="00F067C5" w:rsidRPr="00F067C5" w:rsidRDefault="00F067C5" w:rsidP="00F067C5">
      <w:pPr>
        <w:ind w:firstLine="180"/>
      </w:pPr>
    </w:p>
    <w:p w:rsidR="00F067C5" w:rsidRPr="00F067C5" w:rsidRDefault="00F067C5" w:rsidP="00F067C5">
      <w:pPr>
        <w:ind w:firstLine="180"/>
      </w:pPr>
    </w:p>
    <w:p w:rsidR="00A95528" w:rsidRDefault="00A95528"/>
    <w:sectPr w:rsidR="00A95528" w:rsidSect="00A9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7C5"/>
    <w:rsid w:val="00A95528"/>
    <w:rsid w:val="00F0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2012-07-29T14:53:00Z</dcterms:created>
  <dcterms:modified xsi:type="dcterms:W3CDTF">2012-07-29T14:53:00Z</dcterms:modified>
</cp:coreProperties>
</file>