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5E8" w:rsidRDefault="00986B61">
      <w:r w:rsidRPr="00986B61">
        <w:t>11. Задан размер стороны шахматной доски. Обойти всю доску конем, побывав в каждой клетке ровно 1 раз.</w:t>
      </w:r>
      <w:bookmarkStart w:id="0" w:name="_GoBack"/>
      <w:bookmarkEnd w:id="0"/>
    </w:p>
    <w:sectPr w:rsidR="00E75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A6A"/>
    <w:rsid w:val="002F0A6A"/>
    <w:rsid w:val="00986B61"/>
    <w:rsid w:val="00E7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Лёха 200 GB</dc:creator>
  <cp:keywords/>
  <dc:description/>
  <cp:lastModifiedBy>Лёха 200 GB</cp:lastModifiedBy>
  <cp:revision>3</cp:revision>
  <dcterms:created xsi:type="dcterms:W3CDTF">2012-07-01T06:39:00Z</dcterms:created>
  <dcterms:modified xsi:type="dcterms:W3CDTF">2012-07-01T06:39:00Z</dcterms:modified>
</cp:coreProperties>
</file>