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3" w:rsidRPr="00AE3805" w:rsidRDefault="002D6223" w:rsidP="00AE3805">
      <w:pPr>
        <w:pStyle w:val="2"/>
        <w:jc w:val="both"/>
        <w:rPr>
          <w:sz w:val="24"/>
          <w:szCs w:val="24"/>
        </w:rPr>
      </w:pPr>
      <w:r w:rsidRPr="00AE3805">
        <w:rPr>
          <w:sz w:val="24"/>
          <w:szCs w:val="24"/>
        </w:rPr>
        <w:t>Задание 20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1. Макроэкономическое равновесие национальной экономики.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proofErr w:type="gramStart"/>
      <w:r w:rsidRPr="00AE3805">
        <w:rPr>
          <w:sz w:val="24"/>
          <w:szCs w:val="24"/>
        </w:rPr>
        <w:t>Классическая</w:t>
      </w:r>
      <w:proofErr w:type="gramEnd"/>
      <w:r w:rsidRPr="00AE3805">
        <w:rPr>
          <w:sz w:val="24"/>
          <w:szCs w:val="24"/>
        </w:rPr>
        <w:t xml:space="preserve"> и </w:t>
      </w:r>
      <w:proofErr w:type="spellStart"/>
      <w:r w:rsidRPr="00AE3805">
        <w:rPr>
          <w:sz w:val="24"/>
          <w:szCs w:val="24"/>
        </w:rPr>
        <w:t>кейнсианская</w:t>
      </w:r>
      <w:proofErr w:type="spellEnd"/>
      <w:r w:rsidRPr="00AE3805">
        <w:rPr>
          <w:sz w:val="24"/>
          <w:szCs w:val="24"/>
        </w:rPr>
        <w:t xml:space="preserve"> теории макроэкономического равно-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proofErr w:type="spellStart"/>
      <w:r w:rsidRPr="00AE3805">
        <w:rPr>
          <w:sz w:val="24"/>
          <w:szCs w:val="24"/>
        </w:rPr>
        <w:t>весия</w:t>
      </w:r>
      <w:proofErr w:type="spellEnd"/>
      <w:r w:rsidRPr="00AE3805">
        <w:rPr>
          <w:sz w:val="24"/>
          <w:szCs w:val="24"/>
        </w:rPr>
        <w:t>. Модель «</w:t>
      </w:r>
      <w:r w:rsidRPr="00AE3805">
        <w:rPr>
          <w:i/>
          <w:sz w:val="24"/>
          <w:szCs w:val="24"/>
          <w:lang w:val="en-US"/>
        </w:rPr>
        <w:t>AD</w:t>
      </w:r>
      <w:r w:rsidRPr="00AE3805">
        <w:rPr>
          <w:sz w:val="24"/>
          <w:szCs w:val="24"/>
        </w:rPr>
        <w:t xml:space="preserve"> – </w:t>
      </w:r>
      <w:r w:rsidRPr="00AE3805">
        <w:rPr>
          <w:i/>
          <w:sz w:val="24"/>
          <w:szCs w:val="24"/>
          <w:lang w:val="en-US"/>
        </w:rPr>
        <w:t>AS</w:t>
      </w:r>
      <w:r w:rsidRPr="00AE3805">
        <w:rPr>
          <w:sz w:val="24"/>
          <w:szCs w:val="24"/>
        </w:rPr>
        <w:t>». Функции потребления и сбережения.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2. </w:t>
      </w:r>
      <w:r w:rsidRPr="00AE3805">
        <w:rPr>
          <w:i/>
          <w:sz w:val="24"/>
          <w:szCs w:val="24"/>
        </w:rPr>
        <w:t>Задача</w:t>
      </w:r>
      <w:r w:rsidRPr="00AE3805">
        <w:rPr>
          <w:sz w:val="24"/>
          <w:szCs w:val="24"/>
        </w:rPr>
        <w:t>. Арендатор снимает дом и платит его хозяину 50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тыс. </w:t>
      </w: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 в год. Хозяин хотел бы продать этот дом за 650 тыс.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 Представит ли он интерес для потенциального покупателя,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если банковский депозитный процент равен 10 % </w:t>
      </w:r>
      <w:proofErr w:type="gramStart"/>
      <w:r w:rsidRPr="00AE3805">
        <w:rPr>
          <w:sz w:val="24"/>
          <w:szCs w:val="24"/>
        </w:rPr>
        <w:t>годовых</w:t>
      </w:r>
      <w:proofErr w:type="gramEnd"/>
      <w:r w:rsidRPr="00AE3805">
        <w:rPr>
          <w:sz w:val="24"/>
          <w:szCs w:val="24"/>
        </w:rPr>
        <w:t>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3. На графике обозначьте оси координат и изобразите кривые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средних общих, средних переменных и предельных издержек </w:t>
      </w:r>
      <w:proofErr w:type="spellStart"/>
      <w:r w:rsidRPr="00AE3805">
        <w:rPr>
          <w:sz w:val="24"/>
          <w:szCs w:val="24"/>
        </w:rPr>
        <w:t>фир</w:t>
      </w:r>
      <w:proofErr w:type="spellEnd"/>
      <w:r w:rsidRPr="00AE3805">
        <w:rPr>
          <w:sz w:val="24"/>
          <w:szCs w:val="24"/>
        </w:rPr>
        <w:t>-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мы, работающей в условиях совершенной конкуренции.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При каких ценах товара фирма будет получать </w:t>
      </w:r>
      <w:proofErr w:type="gramStart"/>
      <w:r w:rsidRPr="00AE3805">
        <w:rPr>
          <w:sz w:val="24"/>
          <w:szCs w:val="24"/>
        </w:rPr>
        <w:t>экономическую</w:t>
      </w:r>
      <w:proofErr w:type="gramEnd"/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прибыль в краткосрочном периоде?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При какой цене фирма будет получать только </w:t>
      </w:r>
      <w:proofErr w:type="gramStart"/>
      <w:r w:rsidRPr="00AE3805">
        <w:rPr>
          <w:sz w:val="24"/>
          <w:szCs w:val="24"/>
        </w:rPr>
        <w:t>нормальную</w:t>
      </w:r>
      <w:proofErr w:type="gramEnd"/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прибыль?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При какой цене товара фирма будет вынуждена прекратить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производство?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Покажите на рисунке график предложения для данной фирмы.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4. Положительное решение о строительстве моста, который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будет служить 100 </w:t>
      </w:r>
      <w:proofErr w:type="gramStart"/>
      <w:r w:rsidRPr="00AE3805">
        <w:rPr>
          <w:sz w:val="24"/>
          <w:szCs w:val="24"/>
        </w:rPr>
        <w:t>лет</w:t>
      </w:r>
      <w:proofErr w:type="gramEnd"/>
      <w:r w:rsidRPr="00AE3805">
        <w:rPr>
          <w:sz w:val="24"/>
          <w:szCs w:val="24"/>
        </w:rPr>
        <w:t xml:space="preserve"> и приносить ежегодно прибыль в размере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10 %, будет принято при условии, что процентная ставка составит: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а) не более 2 %;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б) не более 20 %;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в) 10 % или менее;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г) 10 % или более;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proofErr w:type="spellStart"/>
      <w:r w:rsidRPr="00AE3805">
        <w:rPr>
          <w:sz w:val="24"/>
          <w:szCs w:val="24"/>
        </w:rPr>
        <w:t>д</w:t>
      </w:r>
      <w:proofErr w:type="spellEnd"/>
      <w:r w:rsidRPr="00AE3805">
        <w:rPr>
          <w:sz w:val="24"/>
          <w:szCs w:val="24"/>
        </w:rPr>
        <w:t>) для принятия решения отсутствует информация.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5. Какие из денежных отношений не включены </w:t>
      </w:r>
      <w:proofErr w:type="gramStart"/>
      <w:r w:rsidRPr="00AE3805">
        <w:rPr>
          <w:sz w:val="24"/>
          <w:szCs w:val="24"/>
        </w:rPr>
        <w:t>в</w:t>
      </w:r>
      <w:proofErr w:type="gramEnd"/>
      <w:r w:rsidRPr="00AE3805">
        <w:rPr>
          <w:sz w:val="24"/>
          <w:szCs w:val="24"/>
        </w:rPr>
        <w:t xml:space="preserve"> финансовые: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а) денежные отношения между обществом и предприятиями;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б) денежные отношения между самими предприятиями;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в) денежные отношения между обществом и населением;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г) денежные отношения, связанные с обслуживанием</w:t>
      </w:r>
    </w:p>
    <w:p w:rsidR="002D6223" w:rsidRPr="00AE3805" w:rsidRDefault="002D6223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личного потребления.</w:t>
      </w:r>
    </w:p>
    <w:p w:rsidR="00AE3805" w:rsidRPr="00AE3805" w:rsidRDefault="00AE3805" w:rsidP="00AE3805">
      <w:pPr>
        <w:pStyle w:val="2"/>
        <w:jc w:val="both"/>
        <w:rPr>
          <w:sz w:val="24"/>
          <w:szCs w:val="24"/>
        </w:rPr>
      </w:pPr>
      <w:r w:rsidRPr="00AE3805">
        <w:rPr>
          <w:sz w:val="24"/>
          <w:szCs w:val="24"/>
        </w:rPr>
        <w:t>Задание 4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1. Рынок, его функции и виды. Инфраструктура рынка и ее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развитие в России.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2. </w:t>
      </w:r>
      <w:r w:rsidRPr="00AE3805">
        <w:rPr>
          <w:i/>
          <w:sz w:val="24"/>
          <w:szCs w:val="24"/>
        </w:rPr>
        <w:t>Задача</w:t>
      </w:r>
      <w:r w:rsidRPr="00AE3805">
        <w:rPr>
          <w:sz w:val="24"/>
          <w:szCs w:val="24"/>
        </w:rPr>
        <w:t>. Национальный В</w:t>
      </w:r>
      <w:proofErr w:type="gramStart"/>
      <w:r w:rsidRPr="00AE3805">
        <w:rPr>
          <w:sz w:val="24"/>
          <w:szCs w:val="24"/>
        </w:rPr>
        <w:t>ВП в стр</w:t>
      </w:r>
      <w:proofErr w:type="gramEnd"/>
      <w:r w:rsidRPr="00AE3805">
        <w:rPr>
          <w:sz w:val="24"/>
          <w:szCs w:val="24"/>
        </w:rPr>
        <w:t>ане составил: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1) в 1999 г. – 400 </w:t>
      </w: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2) в 2000 г. – 500 </w:t>
      </w: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3) в 2001 г. – 620 </w:t>
      </w: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4) в 2002 г. – 750 </w:t>
      </w:r>
      <w:proofErr w:type="spellStart"/>
      <w:r w:rsidRPr="00AE3805">
        <w:rPr>
          <w:sz w:val="24"/>
          <w:szCs w:val="24"/>
        </w:rPr>
        <w:t>ден</w:t>
      </w:r>
      <w:proofErr w:type="spellEnd"/>
      <w:r w:rsidRPr="00AE3805">
        <w:rPr>
          <w:sz w:val="24"/>
          <w:szCs w:val="24"/>
        </w:rPr>
        <w:t>. ед.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Рассчитайте реальный ВВП в ценах 2000 года, если инфляция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составила 20 % в год.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3. На графике обозначьте оси координат и нарисуйте «кривую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безразличия производства». Объясните, почему она так называется.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4. Если номинальная процентная ставка составляет 20 %, а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темп инфляции определен в 8 % в год, то реальная процентная став-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proofErr w:type="spellStart"/>
      <w:r w:rsidRPr="00AE3805">
        <w:rPr>
          <w:sz w:val="24"/>
          <w:szCs w:val="24"/>
        </w:rPr>
        <w:t>ка</w:t>
      </w:r>
      <w:proofErr w:type="spellEnd"/>
      <w:r w:rsidRPr="00AE3805">
        <w:rPr>
          <w:sz w:val="24"/>
          <w:szCs w:val="24"/>
        </w:rPr>
        <w:t xml:space="preserve"> составит: а) 28 %; б) 12 %; в) 2,5 %; г) – 12 %.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5. Если растут налоги на предпринимательство, то: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а) совокупный спрос сокращается, а объем </w:t>
      </w:r>
      <w:proofErr w:type="gramStart"/>
      <w:r w:rsidRPr="00AE3805">
        <w:rPr>
          <w:sz w:val="24"/>
          <w:szCs w:val="24"/>
        </w:rPr>
        <w:t>совокупного</w:t>
      </w:r>
      <w:proofErr w:type="gramEnd"/>
      <w:r w:rsidRPr="00AE3805">
        <w:rPr>
          <w:sz w:val="24"/>
          <w:szCs w:val="24"/>
        </w:rPr>
        <w:t xml:space="preserve"> пред-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proofErr w:type="spellStart"/>
      <w:r w:rsidRPr="00AE3805">
        <w:rPr>
          <w:sz w:val="24"/>
          <w:szCs w:val="24"/>
        </w:rPr>
        <w:t>ложения</w:t>
      </w:r>
      <w:proofErr w:type="spellEnd"/>
      <w:r w:rsidRPr="00AE3805">
        <w:rPr>
          <w:sz w:val="24"/>
          <w:szCs w:val="24"/>
        </w:rPr>
        <w:t xml:space="preserve"> не меняется;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 xml:space="preserve">б) совокупное предложение сокращается, а объем </w:t>
      </w:r>
      <w:proofErr w:type="gramStart"/>
      <w:r w:rsidRPr="00AE3805">
        <w:rPr>
          <w:sz w:val="24"/>
          <w:szCs w:val="24"/>
        </w:rPr>
        <w:t>совокупного</w:t>
      </w:r>
      <w:proofErr w:type="gramEnd"/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спроса не меняется;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в) сокращаются совокупное предложение и совокупный спрос;</w:t>
      </w:r>
    </w:p>
    <w:p w:rsidR="00AE3805" w:rsidRPr="00AE3805" w:rsidRDefault="00AE3805" w:rsidP="00AE3805">
      <w:pPr>
        <w:jc w:val="both"/>
        <w:rPr>
          <w:sz w:val="24"/>
          <w:szCs w:val="24"/>
        </w:rPr>
      </w:pPr>
      <w:r w:rsidRPr="00AE3805">
        <w:rPr>
          <w:sz w:val="24"/>
          <w:szCs w:val="24"/>
        </w:rPr>
        <w:t>г) растут совокупное предложение и совокупный спрос.</w:t>
      </w:r>
    </w:p>
    <w:sectPr w:rsidR="00AE3805" w:rsidRPr="00AE3805" w:rsidSect="00AE3805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6223"/>
    <w:rsid w:val="0012473F"/>
    <w:rsid w:val="002D6223"/>
    <w:rsid w:val="00734F1F"/>
    <w:rsid w:val="00AE3805"/>
    <w:rsid w:val="00B63527"/>
    <w:rsid w:val="00D0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622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2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2012-06-22T11:39:00Z</dcterms:created>
  <dcterms:modified xsi:type="dcterms:W3CDTF">2012-06-22T15:08:00Z</dcterms:modified>
</cp:coreProperties>
</file>