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57" w:rsidRPr="004F20F3" w:rsidRDefault="00067757" w:rsidP="00067757">
      <w:pPr>
        <w:ind w:right="-284"/>
        <w:jc w:val="center"/>
        <w:rPr>
          <w:b/>
          <w:sz w:val="28"/>
          <w:szCs w:val="28"/>
        </w:rPr>
      </w:pPr>
      <w:r w:rsidRPr="004F20F3">
        <w:rPr>
          <w:b/>
          <w:sz w:val="28"/>
          <w:szCs w:val="28"/>
        </w:rPr>
        <w:t xml:space="preserve">Экзаменационная работа </w:t>
      </w:r>
      <w:r>
        <w:rPr>
          <w:b/>
          <w:sz w:val="28"/>
          <w:szCs w:val="28"/>
        </w:rPr>
        <w:t xml:space="preserve">бакалавра </w:t>
      </w:r>
      <w:r w:rsidRPr="004F20F3">
        <w:rPr>
          <w:b/>
          <w:sz w:val="28"/>
          <w:szCs w:val="28"/>
        </w:rPr>
        <w:t>по курсу «Макроэкономика».</w:t>
      </w:r>
    </w:p>
    <w:p w:rsidR="00067757" w:rsidRPr="004F20F3" w:rsidRDefault="00067757" w:rsidP="00067757">
      <w:pPr>
        <w:ind w:right="-284"/>
        <w:jc w:val="center"/>
        <w:rPr>
          <w:b/>
          <w:sz w:val="28"/>
          <w:szCs w:val="28"/>
        </w:rPr>
      </w:pPr>
      <w:r w:rsidRPr="004F20F3">
        <w:rPr>
          <w:b/>
          <w:sz w:val="28"/>
          <w:szCs w:val="28"/>
        </w:rPr>
        <w:t>Вариант 1</w:t>
      </w:r>
    </w:p>
    <w:p w:rsidR="00067757" w:rsidRPr="00D86C1C" w:rsidRDefault="00067757" w:rsidP="00067757"/>
    <w:p w:rsidR="00067757" w:rsidRPr="00D86C1C" w:rsidRDefault="00067757" w:rsidP="00067757"/>
    <w:p w:rsidR="00067757" w:rsidRPr="00D86C1C" w:rsidRDefault="00067757" w:rsidP="00067757">
      <w:pPr>
        <w:rPr>
          <w:sz w:val="24"/>
        </w:rPr>
      </w:pPr>
      <w:r w:rsidRPr="00D86C1C">
        <w:rPr>
          <w:sz w:val="24"/>
        </w:rPr>
        <w:t xml:space="preserve">1. В </w:t>
      </w:r>
      <w:proofErr w:type="spellStart"/>
      <w:r w:rsidRPr="00D86C1C">
        <w:rPr>
          <w:sz w:val="24"/>
        </w:rPr>
        <w:t>Вандалонии</w:t>
      </w:r>
      <w:proofErr w:type="spellEnd"/>
      <w:r w:rsidRPr="00D86C1C">
        <w:rPr>
          <w:sz w:val="24"/>
        </w:rPr>
        <w:t xml:space="preserve"> производятся только три товара: вареники, вентиляторы и велосипеды. По следующим данным:</w:t>
      </w:r>
    </w:p>
    <w:p w:rsidR="00067757" w:rsidRPr="00D86C1C" w:rsidRDefault="00067757" w:rsidP="0006775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68"/>
        <w:gridCol w:w="1218"/>
        <w:gridCol w:w="1218"/>
        <w:gridCol w:w="1218"/>
      </w:tblGrid>
      <w:tr w:rsidR="00067757" w:rsidRPr="00D86C1C" w:rsidTr="00A32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</w:tcPr>
          <w:p w:rsidR="00067757" w:rsidRPr="00D86C1C" w:rsidRDefault="00067757" w:rsidP="00A324F8">
            <w:pPr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1995</w:t>
            </w:r>
          </w:p>
        </w:tc>
        <w:tc>
          <w:tcPr>
            <w:tcW w:w="2436" w:type="dxa"/>
            <w:gridSpan w:val="2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1996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</w:p>
        </w:tc>
        <w:tc>
          <w:tcPr>
            <w:tcW w:w="76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P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Q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P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Q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67757" w:rsidRPr="00D86C1C" w:rsidRDefault="00067757" w:rsidP="00A324F8">
            <w:pPr>
              <w:rPr>
                <w:sz w:val="24"/>
              </w:rPr>
            </w:pPr>
            <w:r w:rsidRPr="00D86C1C">
              <w:rPr>
                <w:sz w:val="24"/>
              </w:rPr>
              <w:t>Вареники</w:t>
            </w:r>
          </w:p>
        </w:tc>
        <w:tc>
          <w:tcPr>
            <w:tcW w:w="76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5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20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4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30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8" w:type="dxa"/>
          </w:tcPr>
          <w:p w:rsidR="00067757" w:rsidRPr="00D86C1C" w:rsidRDefault="00067757" w:rsidP="00A324F8">
            <w:pPr>
              <w:rPr>
                <w:sz w:val="24"/>
              </w:rPr>
            </w:pPr>
            <w:r w:rsidRPr="00D86C1C">
              <w:rPr>
                <w:sz w:val="24"/>
              </w:rPr>
              <w:t>Вентиляторы</w:t>
            </w:r>
          </w:p>
        </w:tc>
        <w:tc>
          <w:tcPr>
            <w:tcW w:w="76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20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5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25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4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67757" w:rsidRPr="00D86C1C" w:rsidRDefault="00067757" w:rsidP="00A324F8">
            <w:pPr>
              <w:rPr>
                <w:sz w:val="24"/>
              </w:rPr>
            </w:pPr>
            <w:r w:rsidRPr="00D86C1C">
              <w:rPr>
                <w:sz w:val="24"/>
              </w:rPr>
              <w:t>Велосипеды</w:t>
            </w:r>
          </w:p>
        </w:tc>
        <w:tc>
          <w:tcPr>
            <w:tcW w:w="76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40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7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38</w:t>
            </w:r>
          </w:p>
        </w:tc>
        <w:tc>
          <w:tcPr>
            <w:tcW w:w="1218" w:type="dxa"/>
          </w:tcPr>
          <w:p w:rsidR="00067757" w:rsidRPr="00D86C1C" w:rsidRDefault="00067757" w:rsidP="00A324F8">
            <w:pPr>
              <w:jc w:val="center"/>
              <w:rPr>
                <w:sz w:val="24"/>
              </w:rPr>
            </w:pPr>
            <w:r w:rsidRPr="00D86C1C">
              <w:rPr>
                <w:sz w:val="24"/>
              </w:rPr>
              <w:t>10</w:t>
            </w:r>
          </w:p>
        </w:tc>
      </w:tr>
    </w:tbl>
    <w:p w:rsidR="00067757" w:rsidRPr="00D86C1C" w:rsidRDefault="00067757" w:rsidP="00067757">
      <w:pPr>
        <w:rPr>
          <w:sz w:val="24"/>
        </w:rPr>
      </w:pPr>
    </w:p>
    <w:p w:rsidR="00067757" w:rsidRPr="00D86C1C" w:rsidRDefault="00067757" w:rsidP="00067757">
      <w:pPr>
        <w:pStyle w:val="2"/>
        <w:rPr>
          <w:lang w:val="ru-RU"/>
        </w:rPr>
      </w:pPr>
      <w:r w:rsidRPr="00D86C1C">
        <w:rPr>
          <w:lang w:val="ru-RU"/>
        </w:rPr>
        <w:t xml:space="preserve">Рассчитайте реальный и номинальный ВВП каждого года, приняв за базовый 1996 год, индекс потребительских цен, дефлятор и индекс Фишера, темп инфляции (по дефлятору) и темп изменения стоимости жизни. </w:t>
      </w:r>
    </w:p>
    <w:p w:rsidR="00067757" w:rsidRPr="00D86C1C" w:rsidRDefault="00067757" w:rsidP="00067757">
      <w:pPr>
        <w:pStyle w:val="Normal"/>
        <w:widowControl/>
        <w:ind w:right="3600"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>2. Экономика страны характеризуется следующими макроэкономическими показателями:</w:t>
      </w:r>
    </w:p>
    <w:p w:rsidR="00067757" w:rsidRPr="00D86C1C" w:rsidRDefault="00067757" w:rsidP="00067757">
      <w:pPr>
        <w:pStyle w:val="Normal"/>
        <w:widowControl/>
        <w:ind w:left="432"/>
        <w:rPr>
          <w:sz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708"/>
      </w:tblGrid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Доходы собственников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26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Государственные закупки товаров и услуг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83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Прибыль корпораций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70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Чистые инвестиции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50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Арендная плата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19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Процентные платежи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25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 w:firstLine="1134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 xml:space="preserve">в </w:t>
            </w:r>
            <w:proofErr w:type="spellStart"/>
            <w:r w:rsidRPr="00D86C1C">
              <w:rPr>
                <w:sz w:val="24"/>
                <w:lang w:val="ru-RU"/>
              </w:rPr>
              <w:t>т.ч</w:t>
            </w:r>
            <w:proofErr w:type="spellEnd"/>
            <w:r w:rsidRPr="00D86C1C">
              <w:rPr>
                <w:sz w:val="24"/>
                <w:lang w:val="ru-RU"/>
              </w:rPr>
              <w:t>. по государственным облигациям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12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Дивиденды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42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Стоимость потребленного капитала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35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Экспорт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53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Заработная плата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296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Личные сбережения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34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rPr>
                <w:sz w:val="24"/>
              </w:rPr>
            </w:pPr>
            <w:r w:rsidRPr="00D86C1C">
              <w:rPr>
                <w:sz w:val="24"/>
              </w:rPr>
              <w:t>Чистый доход иностранных факторов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rPr>
                <w:sz w:val="24"/>
              </w:rPr>
            </w:pPr>
            <w:r w:rsidRPr="00D86C1C">
              <w:rPr>
                <w:sz w:val="24"/>
              </w:rPr>
              <w:t>13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Нераспределенная прибыль корпораций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11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Трансфертные платежи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33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Импорт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29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Потребительские расходы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339</w:t>
            </w:r>
          </w:p>
        </w:tc>
      </w:tr>
      <w:tr w:rsidR="00067757" w:rsidRPr="00D86C1C" w:rsidTr="00A324F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Личный доход</w:t>
            </w:r>
          </w:p>
        </w:tc>
        <w:tc>
          <w:tcPr>
            <w:tcW w:w="708" w:type="dxa"/>
          </w:tcPr>
          <w:p w:rsidR="00067757" w:rsidRPr="00D86C1C" w:rsidRDefault="00067757" w:rsidP="00A324F8">
            <w:pPr>
              <w:pStyle w:val="Normal"/>
              <w:widowControl/>
              <w:tabs>
                <w:tab w:val="left" w:pos="9923"/>
              </w:tabs>
              <w:ind w:right="-518"/>
              <w:rPr>
                <w:sz w:val="24"/>
                <w:lang w:val="ru-RU"/>
              </w:rPr>
            </w:pPr>
            <w:r w:rsidRPr="00D86C1C">
              <w:rPr>
                <w:sz w:val="24"/>
                <w:lang w:val="ru-RU"/>
              </w:rPr>
              <w:t>396</w:t>
            </w:r>
          </w:p>
        </w:tc>
      </w:tr>
    </w:tbl>
    <w:p w:rsidR="00067757" w:rsidRPr="00D86C1C" w:rsidRDefault="00067757" w:rsidP="00067757">
      <w:pPr>
        <w:pStyle w:val="Normal"/>
        <w:widowControl/>
        <w:tabs>
          <w:tab w:val="left" w:pos="9923"/>
        </w:tabs>
        <w:ind w:right="-518" w:firstLine="360"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widowControl/>
        <w:tabs>
          <w:tab w:val="left" w:pos="9923"/>
        </w:tabs>
        <w:ind w:right="-518" w:firstLine="360"/>
        <w:rPr>
          <w:sz w:val="24"/>
          <w:lang w:val="ru-RU"/>
        </w:rPr>
      </w:pPr>
      <w:r w:rsidRPr="00D86C1C">
        <w:rPr>
          <w:sz w:val="24"/>
          <w:lang w:val="ru-RU"/>
        </w:rPr>
        <w:t>Определить: ВВП, ВНП, ЧВП, НД, РЛД, индивидуальные налоги, косвенные налоги, взносы на социальное страхование, сальдо государственного бюджета, валовые инвестиции, чистый экспорт</w:t>
      </w:r>
    </w:p>
    <w:p w:rsidR="00067757" w:rsidRPr="00D86C1C" w:rsidRDefault="00067757" w:rsidP="00067757">
      <w:pPr>
        <w:pStyle w:val="Normal"/>
        <w:widowControl/>
        <w:tabs>
          <w:tab w:val="left" w:pos="9923"/>
        </w:tabs>
        <w:ind w:right="-518"/>
        <w:jc w:val="both"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>3.  В закрытой экономике для расширения производственного потенциала страны необходимо, чтобы: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>а) ВВП превышал ЧВП на величину амортизации;</w:t>
      </w:r>
    </w:p>
    <w:p w:rsidR="00067757" w:rsidRPr="00D86C1C" w:rsidRDefault="00067757" w:rsidP="00067757">
      <w:pPr>
        <w:pStyle w:val="Normal"/>
        <w:widowControl/>
        <w:jc w:val="both"/>
        <w:rPr>
          <w:sz w:val="24"/>
          <w:lang w:val="ru-RU"/>
        </w:rPr>
      </w:pPr>
      <w:r w:rsidRPr="00D86C1C">
        <w:rPr>
          <w:sz w:val="24"/>
          <w:lang w:val="ru-RU"/>
        </w:rPr>
        <w:t xml:space="preserve">б) национальный доход превышал сумму потребительских расходов населения и   </w:t>
      </w:r>
    </w:p>
    <w:p w:rsidR="00067757" w:rsidRPr="00D86C1C" w:rsidRDefault="00067757" w:rsidP="00067757">
      <w:pPr>
        <w:pStyle w:val="Normal"/>
        <w:widowControl/>
        <w:jc w:val="both"/>
        <w:rPr>
          <w:sz w:val="24"/>
          <w:lang w:val="ru-RU"/>
        </w:rPr>
      </w:pPr>
      <w:r w:rsidRPr="00D86C1C">
        <w:rPr>
          <w:sz w:val="24"/>
          <w:lang w:val="ru-RU"/>
        </w:rPr>
        <w:t xml:space="preserve">     государственных закупок товаров и услуг;</w:t>
      </w:r>
    </w:p>
    <w:p w:rsidR="00067757" w:rsidRPr="00D86C1C" w:rsidRDefault="00067757" w:rsidP="00067757">
      <w:pPr>
        <w:pStyle w:val="Normal"/>
        <w:widowControl/>
        <w:ind w:right="3600"/>
        <w:rPr>
          <w:sz w:val="24"/>
          <w:lang w:val="ru-RU"/>
        </w:rPr>
      </w:pPr>
      <w:r w:rsidRPr="00D86C1C">
        <w:rPr>
          <w:sz w:val="24"/>
          <w:lang w:val="ru-RU"/>
        </w:rPr>
        <w:t>в) ЧВП превышал национальный доход;</w:t>
      </w:r>
    </w:p>
    <w:p w:rsidR="00067757" w:rsidRPr="00D86C1C" w:rsidRDefault="00067757" w:rsidP="00067757">
      <w:pPr>
        <w:pStyle w:val="Normal"/>
        <w:widowControl/>
        <w:ind w:right="3600"/>
        <w:rPr>
          <w:sz w:val="24"/>
          <w:lang w:val="ru-RU"/>
        </w:rPr>
      </w:pPr>
      <w:r w:rsidRPr="00D86C1C">
        <w:rPr>
          <w:sz w:val="24"/>
          <w:lang w:val="ru-RU"/>
        </w:rPr>
        <w:t>г) отсутствовал дефицит государственного бюджета.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>4. Какой из показателей отражает доход, полученный владельцами факторов производства: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 xml:space="preserve">а) чистый национальный продукт; </w:t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  <w:t>в) национальный доход;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 xml:space="preserve">б) располагаемый личный доход; </w:t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  <w:t>г) личный доход.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lastRenderedPageBreak/>
        <w:t>5.  Если из национального дохода вычесть налоги на прибыль корпораций, нераспределенную прибыль и взносы на социальное страхование, а затем прибавить трансфертные платежи, то полученная сумма представляет собой: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 xml:space="preserve">а) располагаемый доход; </w:t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  <w:t>в) дивиденды;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  <w:r w:rsidRPr="00D86C1C">
        <w:rPr>
          <w:sz w:val="24"/>
          <w:lang w:val="ru-RU"/>
        </w:rPr>
        <w:t>б) личный доход;</w:t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</w:r>
      <w:r w:rsidRPr="00D86C1C">
        <w:rPr>
          <w:sz w:val="24"/>
          <w:lang w:val="ru-RU"/>
        </w:rPr>
        <w:tab/>
        <w:t>г) чистый доход.</w:t>
      </w:r>
    </w:p>
    <w:p w:rsidR="00067757" w:rsidRPr="00D86C1C" w:rsidRDefault="00067757" w:rsidP="00067757">
      <w:pPr>
        <w:pStyle w:val="Normal"/>
        <w:widowControl/>
        <w:jc w:val="both"/>
        <w:rPr>
          <w:sz w:val="24"/>
          <w:lang w:val="ru-RU"/>
        </w:rPr>
      </w:pPr>
    </w:p>
    <w:p w:rsidR="00067757" w:rsidRPr="00D86C1C" w:rsidRDefault="00067757" w:rsidP="00067757">
      <w:pPr>
        <w:pStyle w:val="2"/>
        <w:rPr>
          <w:lang w:val="ru-RU"/>
        </w:rPr>
      </w:pPr>
      <w:r w:rsidRPr="00D86C1C">
        <w:rPr>
          <w:lang w:val="ru-RU"/>
        </w:rPr>
        <w:t>6. В закрытой  экономике потребительские расходы составляют $2200 млрд., инвестиции $700 млрд., государственные закупки $500 млрд., трансферты $100 млрд., выплаты процентов по государственному долгу $50 млрд., налоги $600 млрд. Определить частные сбережения, сальдо государственного бюджета.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>7. Выберите верное утверждение: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>а) переменная является эндогенной, если ее величина определяется вне модели;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>б) изменение экзогенной переменной является автономным изменением;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>в) переменная является экзогенной, если ее величина определяется внутри модели;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>г) переменная является автономной, если ее величина определяется внутри модели.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 xml:space="preserve">8. </w:t>
      </w:r>
      <w:proofErr w:type="spellStart"/>
      <w:r w:rsidRPr="00D86C1C">
        <w:rPr>
          <w:sz w:val="24"/>
          <w:lang w:val="ru-RU"/>
        </w:rPr>
        <w:t>Выбеоите</w:t>
      </w:r>
      <w:proofErr w:type="spellEnd"/>
      <w:r w:rsidRPr="00D86C1C">
        <w:rPr>
          <w:sz w:val="24"/>
          <w:lang w:val="ru-RU"/>
        </w:rPr>
        <w:t xml:space="preserve"> неверное утверждение: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 xml:space="preserve">а) анализ </w:t>
      </w:r>
      <w:proofErr w:type="spellStart"/>
      <w:r w:rsidRPr="00D86C1C">
        <w:rPr>
          <w:i/>
          <w:sz w:val="24"/>
          <w:lang w:val="ru-RU"/>
        </w:rPr>
        <w:t>ex</w:t>
      </w:r>
      <w:proofErr w:type="spellEnd"/>
      <w:r w:rsidRPr="00D86C1C">
        <w:rPr>
          <w:i/>
          <w:sz w:val="24"/>
          <w:lang w:val="ru-RU"/>
        </w:rPr>
        <w:t xml:space="preserve"> </w:t>
      </w:r>
      <w:proofErr w:type="spellStart"/>
      <w:r w:rsidRPr="00D86C1C">
        <w:rPr>
          <w:i/>
          <w:sz w:val="24"/>
          <w:lang w:val="ru-RU"/>
        </w:rPr>
        <w:t>post</w:t>
      </w:r>
      <w:proofErr w:type="spellEnd"/>
      <w:r w:rsidRPr="00D86C1C">
        <w:rPr>
          <w:sz w:val="24"/>
          <w:lang w:val="ru-RU"/>
        </w:rPr>
        <w:t xml:space="preserve"> служит для разработки новых макроэкономических концепций;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 xml:space="preserve">б) макроэкономика - это анализ </w:t>
      </w:r>
      <w:proofErr w:type="spellStart"/>
      <w:r w:rsidRPr="00D86C1C">
        <w:rPr>
          <w:i/>
          <w:sz w:val="24"/>
          <w:lang w:val="ru-RU"/>
        </w:rPr>
        <w:t>ex</w:t>
      </w:r>
      <w:proofErr w:type="spellEnd"/>
      <w:r w:rsidRPr="00D86C1C">
        <w:rPr>
          <w:i/>
          <w:sz w:val="24"/>
          <w:lang w:val="ru-RU"/>
        </w:rPr>
        <w:t xml:space="preserve"> </w:t>
      </w:r>
      <w:proofErr w:type="spellStart"/>
      <w:r w:rsidRPr="00D86C1C">
        <w:rPr>
          <w:i/>
          <w:sz w:val="24"/>
          <w:lang w:val="ru-RU"/>
        </w:rPr>
        <w:t>ante</w:t>
      </w:r>
      <w:proofErr w:type="spellEnd"/>
      <w:r w:rsidRPr="00D86C1C">
        <w:rPr>
          <w:sz w:val="24"/>
          <w:lang w:val="ru-RU"/>
        </w:rPr>
        <w:t xml:space="preserve">;  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 xml:space="preserve">в) анализ  </w:t>
      </w:r>
      <w:proofErr w:type="spellStart"/>
      <w:r w:rsidRPr="00D86C1C">
        <w:rPr>
          <w:i/>
          <w:sz w:val="24"/>
          <w:lang w:val="ru-RU"/>
        </w:rPr>
        <w:t>ex</w:t>
      </w:r>
      <w:proofErr w:type="spellEnd"/>
      <w:r w:rsidRPr="00D86C1C">
        <w:rPr>
          <w:i/>
          <w:sz w:val="24"/>
          <w:lang w:val="ru-RU"/>
        </w:rPr>
        <w:t xml:space="preserve"> </w:t>
      </w:r>
      <w:proofErr w:type="spellStart"/>
      <w:r w:rsidRPr="00D86C1C">
        <w:rPr>
          <w:i/>
          <w:sz w:val="24"/>
          <w:lang w:val="ru-RU"/>
        </w:rPr>
        <w:t>post</w:t>
      </w:r>
      <w:proofErr w:type="spellEnd"/>
      <w:r w:rsidRPr="00D86C1C">
        <w:rPr>
          <w:sz w:val="24"/>
          <w:lang w:val="ru-RU"/>
        </w:rPr>
        <w:t xml:space="preserve"> выявляет закономерности макроэкономических процессов;</w:t>
      </w:r>
    </w:p>
    <w:p w:rsidR="00067757" w:rsidRPr="00D86C1C" w:rsidRDefault="00067757" w:rsidP="00067757">
      <w:pPr>
        <w:pStyle w:val="Normal"/>
        <w:rPr>
          <w:sz w:val="24"/>
          <w:lang w:val="ru-RU"/>
        </w:rPr>
      </w:pPr>
      <w:r w:rsidRPr="00D86C1C">
        <w:rPr>
          <w:sz w:val="24"/>
          <w:lang w:val="ru-RU"/>
        </w:rPr>
        <w:t xml:space="preserve">г) анализ  </w:t>
      </w:r>
      <w:proofErr w:type="spellStart"/>
      <w:r w:rsidRPr="00D86C1C">
        <w:rPr>
          <w:i/>
          <w:sz w:val="24"/>
          <w:lang w:val="ru-RU"/>
        </w:rPr>
        <w:t>ex</w:t>
      </w:r>
      <w:proofErr w:type="spellEnd"/>
      <w:r w:rsidRPr="00D86C1C">
        <w:rPr>
          <w:i/>
          <w:sz w:val="24"/>
          <w:lang w:val="ru-RU"/>
        </w:rPr>
        <w:t xml:space="preserve"> </w:t>
      </w:r>
      <w:proofErr w:type="spellStart"/>
      <w:r w:rsidRPr="00D86C1C">
        <w:rPr>
          <w:i/>
          <w:sz w:val="24"/>
          <w:lang w:val="ru-RU"/>
        </w:rPr>
        <w:t>ante</w:t>
      </w:r>
      <w:proofErr w:type="spellEnd"/>
      <w:r w:rsidRPr="00D86C1C">
        <w:rPr>
          <w:sz w:val="24"/>
          <w:lang w:val="ru-RU"/>
        </w:rPr>
        <w:t xml:space="preserve"> представляет собой прогнозное моделирование экономических процессов.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</w:p>
    <w:p w:rsidR="00067757" w:rsidRPr="00D86C1C" w:rsidRDefault="00067757" w:rsidP="00067757">
      <w:pPr>
        <w:jc w:val="both"/>
        <w:rPr>
          <w:snapToGrid w:val="0"/>
          <w:sz w:val="24"/>
        </w:rPr>
      </w:pPr>
      <w:r w:rsidRPr="00D86C1C">
        <w:rPr>
          <w:snapToGrid w:val="0"/>
          <w:sz w:val="24"/>
        </w:rPr>
        <w:t xml:space="preserve">9. Если общая численность населения страны составляет 175 </w:t>
      </w:r>
      <w:proofErr w:type="spellStart"/>
      <w:r w:rsidRPr="00D86C1C">
        <w:rPr>
          <w:snapToGrid w:val="0"/>
          <w:sz w:val="24"/>
        </w:rPr>
        <w:t>млн</w:t>
      </w:r>
      <w:proofErr w:type="gramStart"/>
      <w:r w:rsidRPr="00D86C1C">
        <w:rPr>
          <w:snapToGrid w:val="0"/>
          <w:sz w:val="24"/>
        </w:rPr>
        <w:t>.ч</w:t>
      </w:r>
      <w:proofErr w:type="gramEnd"/>
      <w:r w:rsidRPr="00D86C1C">
        <w:rPr>
          <w:snapToGrid w:val="0"/>
          <w:sz w:val="24"/>
        </w:rPr>
        <w:t>ел</w:t>
      </w:r>
      <w:proofErr w:type="spellEnd"/>
      <w:r w:rsidRPr="00D86C1C">
        <w:rPr>
          <w:snapToGrid w:val="0"/>
          <w:sz w:val="24"/>
        </w:rPr>
        <w:t xml:space="preserve">., естественный уровень безработицы 6%, фактический уровень безработицы 9%  численность структурных безработных 3 млн. чел., численность циклических безработных 4,5 </w:t>
      </w:r>
      <w:proofErr w:type="spellStart"/>
      <w:r w:rsidRPr="00D86C1C">
        <w:rPr>
          <w:snapToGrid w:val="0"/>
          <w:sz w:val="24"/>
        </w:rPr>
        <w:t>млн.чел</w:t>
      </w:r>
      <w:proofErr w:type="spellEnd"/>
      <w:r w:rsidRPr="00D86C1C">
        <w:rPr>
          <w:snapToGrid w:val="0"/>
          <w:sz w:val="24"/>
        </w:rPr>
        <w:t>, то уровень фрикционной безработицы равен:</w:t>
      </w:r>
    </w:p>
    <w:p w:rsidR="00067757" w:rsidRPr="00D86C1C" w:rsidRDefault="00067757" w:rsidP="00067757">
      <w:pPr>
        <w:jc w:val="both"/>
        <w:rPr>
          <w:snapToGrid w:val="0"/>
          <w:sz w:val="24"/>
        </w:rPr>
      </w:pPr>
      <w:r w:rsidRPr="00D86C1C">
        <w:rPr>
          <w:snapToGrid w:val="0"/>
          <w:sz w:val="24"/>
        </w:rPr>
        <w:t>а) 2%</w:t>
      </w:r>
      <w:r w:rsidRPr="00D86C1C">
        <w:rPr>
          <w:snapToGrid w:val="0"/>
          <w:sz w:val="24"/>
        </w:rPr>
        <w:tab/>
      </w:r>
      <w:r w:rsidRPr="00D86C1C">
        <w:rPr>
          <w:snapToGrid w:val="0"/>
          <w:sz w:val="24"/>
        </w:rPr>
        <w:tab/>
        <w:t>б) 3%</w:t>
      </w:r>
      <w:r w:rsidRPr="00D86C1C">
        <w:rPr>
          <w:snapToGrid w:val="0"/>
          <w:sz w:val="24"/>
        </w:rPr>
        <w:tab/>
      </w:r>
      <w:r w:rsidRPr="00D86C1C">
        <w:rPr>
          <w:snapToGrid w:val="0"/>
          <w:sz w:val="24"/>
        </w:rPr>
        <w:tab/>
        <w:t>в) 4%</w:t>
      </w:r>
      <w:r w:rsidRPr="00D86C1C">
        <w:rPr>
          <w:snapToGrid w:val="0"/>
          <w:sz w:val="24"/>
        </w:rPr>
        <w:tab/>
      </w:r>
      <w:r w:rsidRPr="00D86C1C">
        <w:rPr>
          <w:snapToGrid w:val="0"/>
          <w:sz w:val="24"/>
        </w:rPr>
        <w:tab/>
        <w:t>в) 4,5%</w:t>
      </w:r>
      <w:r w:rsidRPr="00D86C1C">
        <w:rPr>
          <w:snapToGrid w:val="0"/>
          <w:sz w:val="24"/>
        </w:rPr>
        <w:tab/>
        <w:t>д) 6%</w:t>
      </w:r>
    </w:p>
    <w:p w:rsidR="00067757" w:rsidRPr="00D86C1C" w:rsidRDefault="00067757" w:rsidP="00067757">
      <w:pPr>
        <w:jc w:val="both"/>
        <w:rPr>
          <w:snapToGrid w:val="0"/>
          <w:sz w:val="24"/>
        </w:rPr>
      </w:pPr>
    </w:p>
    <w:p w:rsidR="00067757" w:rsidRPr="00D86C1C" w:rsidRDefault="00067757" w:rsidP="00067757">
      <w:pPr>
        <w:jc w:val="both"/>
        <w:rPr>
          <w:snapToGrid w:val="0"/>
          <w:sz w:val="24"/>
        </w:rPr>
      </w:pPr>
      <w:r w:rsidRPr="00D86C1C">
        <w:rPr>
          <w:snapToGrid w:val="0"/>
          <w:sz w:val="24"/>
        </w:rPr>
        <w:t xml:space="preserve">10. Если общая численность населения страны составляет 110 </w:t>
      </w:r>
      <w:proofErr w:type="spellStart"/>
      <w:r w:rsidRPr="00D86C1C">
        <w:rPr>
          <w:snapToGrid w:val="0"/>
          <w:sz w:val="24"/>
        </w:rPr>
        <w:t>млн</w:t>
      </w:r>
      <w:proofErr w:type="gramStart"/>
      <w:r w:rsidRPr="00D86C1C">
        <w:rPr>
          <w:snapToGrid w:val="0"/>
          <w:sz w:val="24"/>
        </w:rPr>
        <w:t>.ч</w:t>
      </w:r>
      <w:proofErr w:type="gramEnd"/>
      <w:r w:rsidRPr="00D86C1C">
        <w:rPr>
          <w:snapToGrid w:val="0"/>
          <w:sz w:val="24"/>
        </w:rPr>
        <w:t>ел</w:t>
      </w:r>
      <w:proofErr w:type="spellEnd"/>
      <w:r w:rsidRPr="00D86C1C">
        <w:rPr>
          <w:snapToGrid w:val="0"/>
          <w:sz w:val="24"/>
        </w:rPr>
        <w:t xml:space="preserve">., численность трудоспособного населения 95 </w:t>
      </w:r>
      <w:proofErr w:type="spellStart"/>
      <w:r w:rsidRPr="00D86C1C">
        <w:rPr>
          <w:snapToGrid w:val="0"/>
          <w:sz w:val="24"/>
        </w:rPr>
        <w:t>млн.чел</w:t>
      </w:r>
      <w:proofErr w:type="spellEnd"/>
      <w:r w:rsidRPr="00D86C1C">
        <w:rPr>
          <w:snapToGrid w:val="0"/>
          <w:sz w:val="24"/>
        </w:rPr>
        <w:t xml:space="preserve">., численность занятых 73,6 </w:t>
      </w:r>
      <w:proofErr w:type="spellStart"/>
      <w:r w:rsidRPr="00D86C1C">
        <w:rPr>
          <w:snapToGrid w:val="0"/>
          <w:sz w:val="24"/>
        </w:rPr>
        <w:t>млн.чел</w:t>
      </w:r>
      <w:proofErr w:type="spellEnd"/>
      <w:r w:rsidRPr="00D86C1C">
        <w:rPr>
          <w:snapToGrid w:val="0"/>
          <w:sz w:val="24"/>
        </w:rPr>
        <w:t xml:space="preserve">., фактический уровень безработицы 8%, численность фрикционных безработных 3,2 </w:t>
      </w:r>
      <w:proofErr w:type="spellStart"/>
      <w:r w:rsidRPr="00D86C1C">
        <w:rPr>
          <w:snapToGrid w:val="0"/>
          <w:sz w:val="24"/>
        </w:rPr>
        <w:t>млн.чел</w:t>
      </w:r>
      <w:proofErr w:type="spellEnd"/>
      <w:r w:rsidRPr="00D86C1C">
        <w:rPr>
          <w:snapToGrid w:val="0"/>
          <w:sz w:val="24"/>
        </w:rPr>
        <w:t xml:space="preserve">., численность циклических безработных 2 </w:t>
      </w:r>
      <w:proofErr w:type="spellStart"/>
      <w:r w:rsidRPr="00D86C1C">
        <w:rPr>
          <w:snapToGrid w:val="0"/>
          <w:sz w:val="24"/>
        </w:rPr>
        <w:t>млн.чел</w:t>
      </w:r>
      <w:proofErr w:type="spellEnd"/>
      <w:r w:rsidRPr="00D86C1C">
        <w:rPr>
          <w:snapToGrid w:val="0"/>
          <w:sz w:val="24"/>
        </w:rPr>
        <w:t xml:space="preserve">, то уровень структурной  безработицы равен: </w:t>
      </w:r>
    </w:p>
    <w:p w:rsidR="00067757" w:rsidRPr="00D86C1C" w:rsidRDefault="00067757" w:rsidP="00067757">
      <w:pPr>
        <w:jc w:val="both"/>
        <w:rPr>
          <w:snapToGrid w:val="0"/>
          <w:sz w:val="24"/>
        </w:rPr>
      </w:pPr>
      <w:r w:rsidRPr="00D86C1C">
        <w:rPr>
          <w:snapToGrid w:val="0"/>
          <w:sz w:val="24"/>
        </w:rPr>
        <w:t>а) 1,5%</w:t>
      </w:r>
      <w:r w:rsidRPr="00D86C1C">
        <w:rPr>
          <w:snapToGrid w:val="0"/>
          <w:sz w:val="24"/>
        </w:rPr>
        <w:tab/>
        <w:t>б) 1,7%</w:t>
      </w:r>
      <w:r w:rsidRPr="00D86C1C">
        <w:rPr>
          <w:snapToGrid w:val="0"/>
          <w:sz w:val="24"/>
        </w:rPr>
        <w:tab/>
        <w:t>в) 2,1%</w:t>
      </w:r>
      <w:r w:rsidRPr="00D86C1C">
        <w:rPr>
          <w:snapToGrid w:val="0"/>
          <w:sz w:val="24"/>
        </w:rPr>
        <w:tab/>
        <w:t>г) 3%</w:t>
      </w:r>
      <w:r w:rsidRPr="00D86C1C">
        <w:rPr>
          <w:snapToGrid w:val="0"/>
          <w:sz w:val="24"/>
        </w:rPr>
        <w:tab/>
      </w:r>
      <w:r w:rsidRPr="00D86C1C">
        <w:rPr>
          <w:snapToGrid w:val="0"/>
          <w:sz w:val="24"/>
        </w:rPr>
        <w:tab/>
        <w:t xml:space="preserve">д) нет верного ответа </w:t>
      </w:r>
    </w:p>
    <w:p w:rsidR="00067757" w:rsidRPr="00D86C1C" w:rsidRDefault="00067757" w:rsidP="00067757">
      <w:pPr>
        <w:pStyle w:val="Normal"/>
        <w:widowControl/>
        <w:rPr>
          <w:sz w:val="24"/>
          <w:lang w:val="ru-RU"/>
        </w:rPr>
      </w:pPr>
    </w:p>
    <w:p w:rsidR="00724AC2" w:rsidRDefault="00067757">
      <w:bookmarkStart w:id="0" w:name="_GoBack"/>
      <w:bookmarkEnd w:id="0"/>
    </w:p>
    <w:sectPr w:rsidR="00724AC2" w:rsidSect="004F20F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B9"/>
    <w:rsid w:val="00067757"/>
    <w:rsid w:val="002F530F"/>
    <w:rsid w:val="003947CC"/>
    <w:rsid w:val="005B2211"/>
    <w:rsid w:val="005E5259"/>
    <w:rsid w:val="00A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77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067757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067757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77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067757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067757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2012-06-07T08:49:00Z</dcterms:created>
  <dcterms:modified xsi:type="dcterms:W3CDTF">2012-06-07T08:50:00Z</dcterms:modified>
</cp:coreProperties>
</file>