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0A" w:rsidRDefault="0097060A">
      <w:r>
        <w:t>Задача: Численность работников предприятия характеризуется следующими данными</w:t>
      </w:r>
      <w:proofErr w:type="gramStart"/>
      <w:r>
        <w:t>:(</w:t>
      </w:r>
      <w:proofErr w:type="gramEnd"/>
      <w:r>
        <w:t>чел)</w:t>
      </w:r>
      <w:r>
        <w:br/>
        <w:t>1 января-58</w:t>
      </w:r>
      <w:r>
        <w:br/>
        <w:t>1 февраля-60</w:t>
      </w:r>
      <w:r>
        <w:br/>
        <w:t>1 марта-64</w:t>
      </w:r>
      <w:r>
        <w:br/>
        <w:t>1 апреля-64</w:t>
      </w:r>
      <w:r>
        <w:br/>
        <w:t>1 июня-68</w:t>
      </w:r>
      <w:r>
        <w:br/>
        <w:t>1 июля-70</w:t>
      </w:r>
      <w:r>
        <w:br/>
        <w:t>31 декабря-75.</w:t>
      </w:r>
      <w:r>
        <w:br/>
      </w:r>
    </w:p>
    <w:p w:rsidR="006261E0" w:rsidRDefault="0097060A">
      <w:r>
        <w:t>Рассчитать: среднюю численность работников:</w:t>
      </w:r>
      <w:r>
        <w:br/>
        <w:t>1) 1 квартала;</w:t>
      </w:r>
      <w:r>
        <w:br/>
        <w:t>2) 2 квартала;</w:t>
      </w:r>
      <w:r>
        <w:br/>
        <w:t>3) первого полугодия;</w:t>
      </w:r>
      <w:r>
        <w:br/>
        <w:t>4) второго полугодия;</w:t>
      </w:r>
      <w:r>
        <w:br/>
        <w:t>5) за год.</w:t>
      </w:r>
    </w:p>
    <w:sectPr w:rsidR="0062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60A"/>
    <w:rsid w:val="006261E0"/>
    <w:rsid w:val="0097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DG Win&amp;Soft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2012-06-10T16:39:00Z</dcterms:created>
  <dcterms:modified xsi:type="dcterms:W3CDTF">2012-06-10T16:39:00Z</dcterms:modified>
</cp:coreProperties>
</file>