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75" w:rsidRDefault="00343875" w:rsidP="00343875"/>
    <w:p w:rsidR="00343875" w:rsidRPr="00343875" w:rsidRDefault="00343875" w:rsidP="00343875">
      <w:pPr>
        <w:numPr>
          <w:ilvl w:val="0"/>
          <w:numId w:val="1"/>
        </w:numPr>
      </w:pPr>
      <w:r w:rsidRPr="00343875">
        <w:t xml:space="preserve">Превращения энергии при свободных затухающих электромагнитных колебаниях. </w:t>
      </w:r>
      <w:proofErr w:type="gramStart"/>
      <w:r w:rsidRPr="00343875">
        <w:t>Функции энергии электрического и магнитного полей от времени.</w:t>
      </w:r>
      <w:proofErr w:type="gramEnd"/>
    </w:p>
    <w:p w:rsidR="00343875" w:rsidRPr="00343875" w:rsidRDefault="00343875" w:rsidP="00343875">
      <w:pPr>
        <w:numPr>
          <w:ilvl w:val="0"/>
          <w:numId w:val="1"/>
        </w:numPr>
      </w:pPr>
      <w:r w:rsidRPr="00343875">
        <w:t xml:space="preserve">Волновой процесс. Классификация волн. </w:t>
      </w:r>
      <w:proofErr w:type="gramStart"/>
      <w:r w:rsidRPr="00343875">
        <w:t>Основные параметры волны: амплитуда, частота, фаза, период, волновое число, длина волны, фазовая скорость.</w:t>
      </w:r>
      <w:proofErr w:type="gramEnd"/>
    </w:p>
    <w:p w:rsidR="00343875" w:rsidRPr="00343875" w:rsidRDefault="00343875" w:rsidP="00343875">
      <w:pPr>
        <w:numPr>
          <w:ilvl w:val="0"/>
          <w:numId w:val="1"/>
        </w:numPr>
      </w:pPr>
      <w:r w:rsidRPr="00343875">
        <w:t xml:space="preserve">На щель шириной 0,1 мм падает нормально монохроматический свет с длиной волны 500 </w:t>
      </w:r>
      <w:proofErr w:type="spellStart"/>
      <w:r w:rsidRPr="00343875">
        <w:t>нм</w:t>
      </w:r>
      <w:proofErr w:type="spellEnd"/>
      <w:r w:rsidRPr="00343875">
        <w:t>. Дифракционная картина наблюдается на экране, расположенном параллельно щели. Вычислите расстояние от щели до экрана, если ширина центрального дифракционного максимума 1 см.</w:t>
      </w:r>
      <w:bookmarkStart w:id="0" w:name="_GoBack"/>
      <w:bookmarkEnd w:id="0"/>
    </w:p>
    <w:p w:rsidR="00870528" w:rsidRDefault="00870528"/>
    <w:sectPr w:rsidR="00870528" w:rsidSect="002F19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74B"/>
    <w:multiLevelType w:val="hybridMultilevel"/>
    <w:tmpl w:val="F4E0F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5B"/>
    <w:rsid w:val="000F14BB"/>
    <w:rsid w:val="00294E29"/>
    <w:rsid w:val="00343875"/>
    <w:rsid w:val="00716B3D"/>
    <w:rsid w:val="007D4C0B"/>
    <w:rsid w:val="00863877"/>
    <w:rsid w:val="00870528"/>
    <w:rsid w:val="008B0F28"/>
    <w:rsid w:val="00A13BE1"/>
    <w:rsid w:val="00A36ADF"/>
    <w:rsid w:val="00A7445B"/>
    <w:rsid w:val="00CB0B70"/>
    <w:rsid w:val="00DF7108"/>
    <w:rsid w:val="00E04385"/>
    <w:rsid w:val="00EA4C77"/>
    <w:rsid w:val="00EC14CD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2012-06-05T18:01:00Z</dcterms:created>
  <dcterms:modified xsi:type="dcterms:W3CDTF">2012-06-05T18:02:00Z</dcterms:modified>
</cp:coreProperties>
</file>