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FF" w:rsidRPr="00C32DFF" w:rsidRDefault="00C32DFF" w:rsidP="00951F1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32DFF">
        <w:rPr>
          <w:rFonts w:ascii="Times New Roman" w:hAnsi="Times New Roman" w:cs="Times New Roman"/>
          <w:color w:val="C00000"/>
          <w:sz w:val="28"/>
          <w:szCs w:val="28"/>
        </w:rPr>
        <w:t>Номер варианта  9</w:t>
      </w:r>
    </w:p>
    <w:p w:rsidR="00C32DFF" w:rsidRPr="00C32DFF" w:rsidRDefault="00C32DFF" w:rsidP="00951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2DFF" w:rsidRPr="00C32DFF" w:rsidRDefault="00C32DFF" w:rsidP="00951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C32DFF">
        <w:rPr>
          <w:rFonts w:ascii="Times New Roman" w:hAnsi="Times New Roman" w:cs="Times New Roman"/>
          <w:sz w:val="28"/>
          <w:szCs w:val="28"/>
        </w:rPr>
        <w:t xml:space="preserve"> Дан электрод (</w:t>
      </w:r>
      <w:proofErr w:type="gramStart"/>
      <w:r w:rsidRPr="00C32DF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32DFF">
        <w:rPr>
          <w:rFonts w:ascii="Times New Roman" w:hAnsi="Times New Roman" w:cs="Times New Roman"/>
          <w:sz w:val="28"/>
          <w:szCs w:val="28"/>
        </w:rPr>
        <w:t xml:space="preserve">. вариант в табл. 10).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>1. Запишите  схему  двух  гальванических  элементов,  в  которых  за-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данный электрод будет: в одном случае – анодом, в другом – катодом.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В одном из случаев в качестве второго электрода используйте </w:t>
      </w:r>
      <w:proofErr w:type="gramStart"/>
      <w:r w:rsidRPr="00C32DFF">
        <w:rPr>
          <w:rFonts w:ascii="Times New Roman" w:hAnsi="Times New Roman" w:cs="Times New Roman"/>
          <w:sz w:val="28"/>
          <w:szCs w:val="28"/>
        </w:rPr>
        <w:t>газовый</w:t>
      </w:r>
      <w:proofErr w:type="gramEnd"/>
      <w:r w:rsidRPr="00C3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водородный электрод. 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2. Для  каждого  гальванического  элемента  запишите  </w:t>
      </w:r>
      <w:proofErr w:type="spellStart"/>
      <w:r w:rsidRPr="00C32DFF">
        <w:rPr>
          <w:rFonts w:ascii="Times New Roman" w:hAnsi="Times New Roman" w:cs="Times New Roman"/>
          <w:sz w:val="28"/>
          <w:szCs w:val="28"/>
        </w:rPr>
        <w:t>электрохими</w:t>
      </w:r>
      <w:proofErr w:type="spellEnd"/>
      <w:r w:rsidRPr="00C32DFF">
        <w:rPr>
          <w:rFonts w:ascii="Times New Roman" w:hAnsi="Times New Roman" w:cs="Times New Roman"/>
          <w:sz w:val="28"/>
          <w:szCs w:val="28"/>
        </w:rPr>
        <w:t>-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DFF">
        <w:rPr>
          <w:rFonts w:ascii="Times New Roman" w:hAnsi="Times New Roman" w:cs="Times New Roman"/>
          <w:sz w:val="28"/>
          <w:szCs w:val="28"/>
        </w:rPr>
        <w:t>ческую</w:t>
      </w:r>
      <w:proofErr w:type="spellEnd"/>
      <w:r w:rsidRPr="00C32DFF">
        <w:rPr>
          <w:rFonts w:ascii="Times New Roman" w:hAnsi="Times New Roman" w:cs="Times New Roman"/>
          <w:sz w:val="28"/>
          <w:szCs w:val="28"/>
        </w:rPr>
        <w:t xml:space="preserve">  систему  (гальванический  элемент),  уравнения  </w:t>
      </w:r>
      <w:proofErr w:type="gramStart"/>
      <w:r w:rsidRPr="00C32DFF">
        <w:rPr>
          <w:rFonts w:ascii="Times New Roman" w:hAnsi="Times New Roman" w:cs="Times New Roman"/>
          <w:sz w:val="28"/>
          <w:szCs w:val="28"/>
        </w:rPr>
        <w:t>электродных</w:t>
      </w:r>
      <w:proofErr w:type="gramEnd"/>
      <w:r w:rsidRPr="00C3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реакций, суммарной реакции, определяющих работу этого элемента.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3. Рассчитайте равновесное напряжение гальванического элемента,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>составленного   из  заданного  электрода и водородного  электрода с  за-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данным </w:t>
      </w:r>
      <w:proofErr w:type="spellStart"/>
      <w:r w:rsidRPr="00C32DF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32DFF">
        <w:rPr>
          <w:rFonts w:ascii="Times New Roman" w:hAnsi="Times New Roman" w:cs="Times New Roman"/>
          <w:sz w:val="28"/>
          <w:szCs w:val="28"/>
        </w:rPr>
        <w:t xml:space="preserve"> раствора и парциальным давлением водорода.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b/>
          <w:i/>
          <w:sz w:val="28"/>
          <w:szCs w:val="28"/>
        </w:rPr>
        <w:t>Задание  2.</w:t>
      </w:r>
      <w:r w:rsidRPr="00C32D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32DFF">
        <w:rPr>
          <w:rFonts w:ascii="Times New Roman" w:hAnsi="Times New Roman" w:cs="Times New Roman"/>
          <w:sz w:val="28"/>
          <w:szCs w:val="28"/>
        </w:rPr>
        <w:t xml:space="preserve">Гальванический  элемент  составлен  из  электродов  (см. </w:t>
      </w:r>
      <w:proofErr w:type="gramEnd"/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вариант в табл. 11).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1. Подберите электролиты и запишите электрохимическую систему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(гальванический элемент).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2. Запишите  уравнения  электродных  реакций  и  суммарной  </w:t>
      </w:r>
      <w:proofErr w:type="spellStart"/>
      <w:r w:rsidRPr="00C32DFF">
        <w:rPr>
          <w:rFonts w:ascii="Times New Roman" w:hAnsi="Times New Roman" w:cs="Times New Roman"/>
          <w:sz w:val="28"/>
          <w:szCs w:val="28"/>
        </w:rPr>
        <w:t>реак</w:t>
      </w:r>
      <w:proofErr w:type="spellEnd"/>
      <w:r w:rsidRPr="00C32DFF">
        <w:rPr>
          <w:rFonts w:ascii="Times New Roman" w:hAnsi="Times New Roman" w:cs="Times New Roman"/>
          <w:sz w:val="28"/>
          <w:szCs w:val="28"/>
        </w:rPr>
        <w:t>-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DFF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C32D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2DFF">
        <w:rPr>
          <w:rFonts w:ascii="Times New Roman" w:hAnsi="Times New Roman" w:cs="Times New Roman"/>
          <w:sz w:val="28"/>
          <w:szCs w:val="28"/>
        </w:rPr>
        <w:t>определяющие</w:t>
      </w:r>
      <w:proofErr w:type="gramEnd"/>
      <w:r w:rsidRPr="00C32DFF">
        <w:rPr>
          <w:rFonts w:ascii="Times New Roman" w:hAnsi="Times New Roman" w:cs="Times New Roman"/>
          <w:sz w:val="28"/>
          <w:szCs w:val="28"/>
        </w:rPr>
        <w:t xml:space="preserve"> работу гальванического элемента.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3. Рассчитайте равновесное напряжение гальванического элемента,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2DFF">
        <w:rPr>
          <w:rFonts w:ascii="Times New Roman" w:hAnsi="Times New Roman" w:cs="Times New Roman"/>
          <w:sz w:val="28"/>
          <w:szCs w:val="28"/>
        </w:rPr>
        <w:t>составленного</w:t>
      </w:r>
      <w:proofErr w:type="gramEnd"/>
      <w:r w:rsidRPr="00C32DFF">
        <w:rPr>
          <w:rFonts w:ascii="Times New Roman" w:hAnsi="Times New Roman" w:cs="Times New Roman"/>
          <w:sz w:val="28"/>
          <w:szCs w:val="28"/>
        </w:rPr>
        <w:t xml:space="preserve">  из  указанных  электродов  с  учетом  активности  потен-</w:t>
      </w:r>
    </w:p>
    <w:p w:rsidR="00000000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2DFF">
        <w:rPr>
          <w:rFonts w:ascii="Times New Roman" w:hAnsi="Times New Roman" w:cs="Times New Roman"/>
          <w:sz w:val="28"/>
          <w:szCs w:val="28"/>
        </w:rPr>
        <w:t>циалопределяющих</w:t>
      </w:r>
      <w:proofErr w:type="spellEnd"/>
      <w:r w:rsidRPr="00C32DFF">
        <w:rPr>
          <w:rFonts w:ascii="Times New Roman" w:hAnsi="Times New Roman" w:cs="Times New Roman"/>
          <w:sz w:val="28"/>
          <w:szCs w:val="28"/>
        </w:rPr>
        <w:t xml:space="preserve"> ионов (а).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4. Рассчитайте энергию Гиббса, используя равновесное напряжение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lastRenderedPageBreak/>
        <w:t xml:space="preserve">гальванического элемента.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</w:rPr>
      </w:pPr>
      <w:r w:rsidRPr="00C32DFF">
        <w:rPr>
          <w:rFonts w:ascii="Times New Roman" w:hAnsi="Times New Roman" w:cs="Times New Roman"/>
          <w:sz w:val="28"/>
          <w:szCs w:val="28"/>
        </w:rPr>
        <w:t xml:space="preserve">Стандартные  электродные  потенциалы  электродов  приведены  </w:t>
      </w:r>
      <w:proofErr w:type="gramStart"/>
      <w:r w:rsidRPr="00C32D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32DFF">
        <w:rPr>
          <w:rFonts w:ascii="Times New Roman" w:hAnsi="Times New Roman" w:cs="Times New Roman"/>
          <w:sz w:val="28"/>
          <w:szCs w:val="28"/>
          <w:lang w:val="en-US"/>
        </w:rPr>
        <w:t>приложении</w:t>
      </w:r>
      <w:proofErr w:type="spellEnd"/>
      <w:proofErr w:type="gramEnd"/>
      <w:r w:rsidRPr="00C32DFF">
        <w:rPr>
          <w:rFonts w:ascii="Times New Roman" w:hAnsi="Times New Roman" w:cs="Times New Roman"/>
          <w:sz w:val="28"/>
          <w:szCs w:val="28"/>
          <w:lang w:val="en-US"/>
        </w:rPr>
        <w:t xml:space="preserve"> 6.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DFF">
        <w:rPr>
          <w:rFonts w:ascii="Times New Roman" w:hAnsi="Times New Roman" w:cs="Times New Roman"/>
          <w:sz w:val="28"/>
          <w:szCs w:val="28"/>
        </w:rPr>
        <w:t>табл. 10</w:t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D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0" cy="5686425"/>
            <wp:effectExtent l="19050" t="0" r="0" b="0"/>
            <wp:docPr id="1" name="Рисунок 1" descr="D:\СТУДЕНТЫ\Артём Примак artside147@mail.ru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УДЕНТЫ\Артём Примак artside147@mail.ru\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32DF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51F16" w:rsidRPr="00C32DFF" w:rsidRDefault="00951F16" w:rsidP="00951F16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1F16" w:rsidRPr="00C32DFF" w:rsidRDefault="00951F16" w:rsidP="00951F16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32DFF">
        <w:rPr>
          <w:rFonts w:ascii="Times New Roman" w:hAnsi="Times New Roman" w:cs="Times New Roman"/>
          <w:sz w:val="28"/>
          <w:szCs w:val="28"/>
        </w:rPr>
        <w:t>табл. 11</w:t>
      </w:r>
    </w:p>
    <w:p w:rsidR="00C32DFF" w:rsidRDefault="00951F16" w:rsidP="00951F16">
      <w:pPr>
        <w:tabs>
          <w:tab w:val="left" w:pos="106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4152900" cy="5591175"/>
            <wp:effectExtent l="19050" t="0" r="0" b="0"/>
            <wp:docPr id="2" name="Рисунок 2" descr="D:\СТУДЕНТЫ\Артём Примак artside147@mail.ru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УДЕНТЫ\Артём Примак artside147@mail.ru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F" w:rsidRPr="00C32DFF" w:rsidRDefault="00C32DFF" w:rsidP="00C32DFF">
      <w:pPr>
        <w:rPr>
          <w:lang w:val="en-US"/>
        </w:rPr>
      </w:pPr>
    </w:p>
    <w:p w:rsidR="00C32DFF" w:rsidRPr="00C32DFF" w:rsidRDefault="00C32DFF" w:rsidP="00C32DFF">
      <w:pPr>
        <w:rPr>
          <w:lang w:val="en-US"/>
        </w:rPr>
      </w:pPr>
    </w:p>
    <w:p w:rsidR="00C32DFF" w:rsidRPr="00C32DFF" w:rsidRDefault="00C32DFF" w:rsidP="00C32DFF">
      <w:pPr>
        <w:rPr>
          <w:lang w:val="en-US"/>
        </w:rPr>
      </w:pPr>
    </w:p>
    <w:p w:rsidR="00C32DFF" w:rsidRPr="00C32DFF" w:rsidRDefault="00C32DFF" w:rsidP="00C32DFF">
      <w:pPr>
        <w:rPr>
          <w:lang w:val="en-US"/>
        </w:rPr>
      </w:pPr>
    </w:p>
    <w:p w:rsidR="00C32DFF" w:rsidRDefault="00C32DFF" w:rsidP="00C32DFF">
      <w:pPr>
        <w:rPr>
          <w:lang w:val="en-US"/>
        </w:rPr>
      </w:pPr>
    </w:p>
    <w:p w:rsidR="00951F16" w:rsidRDefault="00951F16" w:rsidP="00C32DFF">
      <w:pPr>
        <w:ind w:firstLine="708"/>
      </w:pPr>
    </w:p>
    <w:p w:rsidR="00C32DFF" w:rsidRDefault="00C32DFF" w:rsidP="00C32DFF">
      <w:pPr>
        <w:ind w:firstLine="708"/>
      </w:pPr>
    </w:p>
    <w:p w:rsidR="00C32DFF" w:rsidRPr="00C32DFF" w:rsidRDefault="00C32DFF" w:rsidP="00C32DFF">
      <w:pPr>
        <w:ind w:firstLine="708"/>
      </w:pPr>
      <w:r>
        <w:rPr>
          <w:noProof/>
        </w:rPr>
        <w:drawing>
          <wp:inline distT="0" distB="0" distL="0" distR="0">
            <wp:extent cx="3695700" cy="5676900"/>
            <wp:effectExtent l="19050" t="0" r="0" b="0"/>
            <wp:docPr id="3" name="Рисунок 3" descr="D:\СТУДЕНТЫ\Артём Примак artside147@mail.ru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УДЕНТЫ\Артём Примак artside147@mail.ru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DFF" w:rsidRPr="00C3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F16"/>
    <w:rsid w:val="00951F16"/>
    <w:rsid w:val="00C3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2012-05-31T16:54:00Z</dcterms:created>
  <dcterms:modified xsi:type="dcterms:W3CDTF">2012-05-31T17:08:00Z</dcterms:modified>
</cp:coreProperties>
</file>