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EE" w:rsidRDefault="001254EE" w:rsidP="001254EE">
      <w:r>
        <w:t>1.      Иван, отказавшись от работы столяром с зарплатой 12 тыс. руб. в год или</w:t>
      </w:r>
    </w:p>
    <w:p w:rsidR="001254EE" w:rsidRDefault="001254EE" w:rsidP="001254EE">
      <w:r>
        <w:t xml:space="preserve">работы референтом за 10 тыс. руб. в год, поступил в колледж </w:t>
      </w:r>
      <w:proofErr w:type="gramStart"/>
      <w:r>
        <w:t>с</w:t>
      </w:r>
      <w:proofErr w:type="gramEnd"/>
      <w:r>
        <w:t xml:space="preserve"> годовой</w:t>
      </w:r>
    </w:p>
    <w:p w:rsidR="001254EE" w:rsidRDefault="001254EE" w:rsidP="001254EE">
      <w:proofErr w:type="gramStart"/>
      <w:r>
        <w:t>платой</w:t>
      </w:r>
      <w:proofErr w:type="gramEnd"/>
      <w:r>
        <w:t xml:space="preserve"> за обучение в размере 6 тыс. руб. </w:t>
      </w:r>
      <w:proofErr w:type="gramStart"/>
      <w:r>
        <w:t>Какова</w:t>
      </w:r>
      <w:proofErr w:type="gramEnd"/>
      <w:r>
        <w:t xml:space="preserve"> альтернативная стоимость</w:t>
      </w:r>
    </w:p>
    <w:p w:rsidR="001254EE" w:rsidRDefault="001254EE" w:rsidP="001254EE">
      <w:r>
        <w:t>его решени</w:t>
      </w:r>
      <w:proofErr w:type="gramStart"/>
      <w:r>
        <w:t>я(</w:t>
      </w:r>
      <w:proofErr w:type="gramEnd"/>
      <w:r>
        <w:t xml:space="preserve">цена выбора) в первый год обучения, если половину платы за </w:t>
      </w:r>
    </w:p>
    <w:p w:rsidR="001254EE" w:rsidRDefault="001254EE" w:rsidP="001254EE">
      <w:r>
        <w:t>обучения компенсирует государство?</w:t>
      </w:r>
    </w:p>
    <w:p w:rsidR="001254EE" w:rsidRDefault="001254EE" w:rsidP="001254EE"/>
    <w:p w:rsidR="001254EE" w:rsidRDefault="001254EE" w:rsidP="001254EE">
      <w:r>
        <w:t xml:space="preserve">2.     Как изменится выручка автобусных предприятий в день, если </w:t>
      </w:r>
    </w:p>
    <w:p w:rsidR="001254EE" w:rsidRDefault="001254EE" w:rsidP="001254EE">
      <w:r>
        <w:t xml:space="preserve">администрация города решила повысить стоимость проезда в </w:t>
      </w:r>
      <w:proofErr w:type="gramStart"/>
      <w:r>
        <w:t>общественном</w:t>
      </w:r>
      <w:proofErr w:type="gramEnd"/>
      <w:r>
        <w:t xml:space="preserve"> </w:t>
      </w:r>
    </w:p>
    <w:p w:rsidR="001254EE" w:rsidRDefault="001254EE" w:rsidP="001254EE">
      <w:proofErr w:type="gramStart"/>
      <w:r>
        <w:t>транспорте</w:t>
      </w:r>
      <w:proofErr w:type="gramEnd"/>
      <w:r>
        <w:t xml:space="preserve"> с 2,5 руб. до 3 руб.? Количество перевозимых пассажиров в день </w:t>
      </w:r>
    </w:p>
    <w:p w:rsidR="001254EE" w:rsidRDefault="001254EE" w:rsidP="001254EE">
      <w:r>
        <w:t xml:space="preserve">составляло 2,2 млн. чел. при цене 2,5 руб., а коэффициент эластичности </w:t>
      </w:r>
    </w:p>
    <w:p w:rsidR="001254EE" w:rsidRDefault="001254EE" w:rsidP="001254EE">
      <w:r>
        <w:t xml:space="preserve">спроса по </w:t>
      </w:r>
      <w:proofErr w:type="spellStart"/>
      <w:r>
        <w:t>ценеав</w:t>
      </w:r>
      <w:proofErr w:type="spellEnd"/>
      <w:r>
        <w:t xml:space="preserve"> автобусных перевозок составлял - 0,15.</w:t>
      </w:r>
    </w:p>
    <w:p w:rsidR="001254EE" w:rsidRDefault="001254EE" w:rsidP="001254EE">
      <w:r>
        <w:t xml:space="preserve">3.      Потребитель свой предполагаемый доход в размере 90 руб. тратит </w:t>
      </w:r>
      <w:proofErr w:type="gramStart"/>
      <w:r>
        <w:t>на</w:t>
      </w:r>
      <w:proofErr w:type="gramEnd"/>
    </w:p>
    <w:p w:rsidR="001254EE" w:rsidRDefault="001254EE" w:rsidP="001254EE">
      <w:r>
        <w:t xml:space="preserve"> приобретение кефира и картофеля. Один литр кефира стоит 15 руб., а </w:t>
      </w:r>
      <w:proofErr w:type="gramStart"/>
      <w:r>
        <w:t>кг</w:t>
      </w:r>
      <w:proofErr w:type="gramEnd"/>
      <w:r>
        <w:t xml:space="preserve"> </w:t>
      </w:r>
    </w:p>
    <w:p w:rsidR="001254EE" w:rsidRDefault="001254EE" w:rsidP="001254EE">
      <w:r>
        <w:t>картофеля стоит 3 руб. Предпочтения потребителя описываются следующей</w:t>
      </w:r>
    </w:p>
    <w:p w:rsidR="001254EE" w:rsidRDefault="001254EE" w:rsidP="001254EE">
      <w:r>
        <w:t xml:space="preserve"> функцией полезности: U(</w:t>
      </w:r>
      <w:proofErr w:type="spellStart"/>
      <w:r>
        <w:t>Xкеф</w:t>
      </w:r>
      <w:proofErr w:type="gramStart"/>
      <w:r>
        <w:t>;Х</w:t>
      </w:r>
      <w:proofErr w:type="gramEnd"/>
      <w:r>
        <w:t>кар</w:t>
      </w:r>
      <w:proofErr w:type="spellEnd"/>
      <w:r>
        <w:t>.)=</w:t>
      </w:r>
      <w:proofErr w:type="spellStart"/>
      <w:r>
        <w:t>Хкеф</w:t>
      </w:r>
      <w:proofErr w:type="spellEnd"/>
      <w:r>
        <w:t xml:space="preserve"> в степени 1/2Хкар в степени 1/4. </w:t>
      </w:r>
    </w:p>
    <w:p w:rsidR="001254EE" w:rsidRDefault="001254EE" w:rsidP="001254EE">
      <w:r>
        <w:t>определите оптимальный набор потребителя.</w:t>
      </w:r>
    </w:p>
    <w:p w:rsidR="001254EE" w:rsidRDefault="001254EE" w:rsidP="001254EE"/>
    <w:p w:rsidR="00430832" w:rsidRDefault="00430832" w:rsidP="001254EE">
      <w:r>
        <w:t>4.       оптовая фирма торгует крупными партиями кофе, покупая его на бирже.</w:t>
      </w:r>
    </w:p>
    <w:tbl>
      <w:tblPr>
        <w:tblpPr w:leftFromText="180" w:rightFromText="180" w:vertAnchor="text" w:horzAnchor="margin" w:tblpY="1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2484"/>
        <w:gridCol w:w="1140"/>
        <w:gridCol w:w="1272"/>
        <w:gridCol w:w="1368"/>
      </w:tblGrid>
      <w:tr w:rsidR="00430832" w:rsidTr="00430832">
        <w:trPr>
          <w:trHeight w:val="300"/>
        </w:trPr>
        <w:tc>
          <w:tcPr>
            <w:tcW w:w="2628" w:type="dxa"/>
            <w:vMerge w:val="restart"/>
          </w:tcPr>
          <w:p w:rsidR="00430832" w:rsidRPr="00430832" w:rsidRDefault="00430832" w:rsidP="00430832">
            <w:pPr>
              <w:jc w:val="center"/>
            </w:pPr>
            <w:r>
              <w:t>Фактор производства</w:t>
            </w:r>
          </w:p>
        </w:tc>
        <w:tc>
          <w:tcPr>
            <w:tcW w:w="2484" w:type="dxa"/>
            <w:vMerge w:val="restart"/>
          </w:tcPr>
          <w:p w:rsidR="00430832" w:rsidRDefault="00430832" w:rsidP="00430832">
            <w:pPr>
              <w:jc w:val="center"/>
            </w:pPr>
            <w:r>
              <w:t>Цена за ед. тыс. руб.</w:t>
            </w:r>
          </w:p>
        </w:tc>
        <w:tc>
          <w:tcPr>
            <w:tcW w:w="3780" w:type="dxa"/>
            <w:gridSpan w:val="3"/>
          </w:tcPr>
          <w:p w:rsidR="00430832" w:rsidRDefault="00430832" w:rsidP="00430832">
            <w:pPr>
              <w:jc w:val="center"/>
            </w:pPr>
            <w:r>
              <w:t>технология</w:t>
            </w:r>
          </w:p>
        </w:tc>
      </w:tr>
      <w:tr w:rsidR="00430832" w:rsidTr="00430832">
        <w:trPr>
          <w:trHeight w:val="204"/>
        </w:trPr>
        <w:tc>
          <w:tcPr>
            <w:tcW w:w="2628" w:type="dxa"/>
            <w:vMerge/>
          </w:tcPr>
          <w:p w:rsidR="00430832" w:rsidRDefault="00430832" w:rsidP="00430832"/>
        </w:tc>
        <w:tc>
          <w:tcPr>
            <w:tcW w:w="2484" w:type="dxa"/>
            <w:vMerge/>
          </w:tcPr>
          <w:p w:rsidR="00430832" w:rsidRDefault="00430832" w:rsidP="00430832"/>
        </w:tc>
        <w:tc>
          <w:tcPr>
            <w:tcW w:w="1140" w:type="dxa"/>
          </w:tcPr>
          <w:p w:rsidR="00430832" w:rsidRDefault="00430832" w:rsidP="00430832">
            <w:r>
              <w:t>А</w:t>
            </w:r>
          </w:p>
        </w:tc>
        <w:tc>
          <w:tcPr>
            <w:tcW w:w="1272" w:type="dxa"/>
          </w:tcPr>
          <w:p w:rsidR="00430832" w:rsidRDefault="00430832" w:rsidP="00430832">
            <w:r>
              <w:t>В</w:t>
            </w:r>
          </w:p>
        </w:tc>
        <w:tc>
          <w:tcPr>
            <w:tcW w:w="1368" w:type="dxa"/>
          </w:tcPr>
          <w:p w:rsidR="00430832" w:rsidRDefault="00430832" w:rsidP="00430832">
            <w:r>
              <w:t>С</w:t>
            </w:r>
          </w:p>
        </w:tc>
      </w:tr>
      <w:tr w:rsidR="00430832" w:rsidTr="00430832">
        <w:trPr>
          <w:trHeight w:val="744"/>
        </w:trPr>
        <w:tc>
          <w:tcPr>
            <w:tcW w:w="2628" w:type="dxa"/>
          </w:tcPr>
          <w:p w:rsidR="00430832" w:rsidRDefault="00430832" w:rsidP="00430832">
            <w:pPr>
              <w:jc w:val="center"/>
            </w:pPr>
            <w:r>
              <w:t>труд</w:t>
            </w:r>
          </w:p>
        </w:tc>
        <w:tc>
          <w:tcPr>
            <w:tcW w:w="2484" w:type="dxa"/>
          </w:tcPr>
          <w:p w:rsidR="00430832" w:rsidRDefault="00430832" w:rsidP="00430832">
            <w:pPr>
              <w:jc w:val="center"/>
            </w:pPr>
            <w:r>
              <w:t>30</w:t>
            </w:r>
          </w:p>
        </w:tc>
        <w:tc>
          <w:tcPr>
            <w:tcW w:w="1140" w:type="dxa"/>
          </w:tcPr>
          <w:p w:rsidR="00430832" w:rsidRDefault="00430832" w:rsidP="00430832">
            <w:r>
              <w:t>10</w:t>
            </w:r>
          </w:p>
        </w:tc>
        <w:tc>
          <w:tcPr>
            <w:tcW w:w="1272" w:type="dxa"/>
          </w:tcPr>
          <w:p w:rsidR="00430832" w:rsidRDefault="00430832" w:rsidP="00430832">
            <w:r>
              <w:t>3</w:t>
            </w:r>
          </w:p>
        </w:tc>
        <w:tc>
          <w:tcPr>
            <w:tcW w:w="1368" w:type="dxa"/>
          </w:tcPr>
          <w:p w:rsidR="00430832" w:rsidRDefault="00430832" w:rsidP="00430832">
            <w:r>
              <w:t>6</w:t>
            </w:r>
          </w:p>
        </w:tc>
      </w:tr>
      <w:tr w:rsidR="00430832" w:rsidTr="00430832">
        <w:trPr>
          <w:trHeight w:val="768"/>
        </w:trPr>
        <w:tc>
          <w:tcPr>
            <w:tcW w:w="2628" w:type="dxa"/>
          </w:tcPr>
          <w:p w:rsidR="00430832" w:rsidRDefault="00430832" w:rsidP="00430832">
            <w:pPr>
              <w:jc w:val="center"/>
            </w:pPr>
            <w:r>
              <w:t>земля</w:t>
            </w:r>
          </w:p>
        </w:tc>
        <w:tc>
          <w:tcPr>
            <w:tcW w:w="2484" w:type="dxa"/>
          </w:tcPr>
          <w:p w:rsidR="00430832" w:rsidRDefault="00430832" w:rsidP="00430832">
            <w:pPr>
              <w:jc w:val="center"/>
            </w:pPr>
            <w:r>
              <w:t>100</w:t>
            </w:r>
          </w:p>
        </w:tc>
        <w:tc>
          <w:tcPr>
            <w:tcW w:w="1140" w:type="dxa"/>
          </w:tcPr>
          <w:p w:rsidR="00430832" w:rsidRDefault="00430832" w:rsidP="00430832">
            <w:r>
              <w:t>3</w:t>
            </w:r>
          </w:p>
        </w:tc>
        <w:tc>
          <w:tcPr>
            <w:tcW w:w="1272" w:type="dxa"/>
          </w:tcPr>
          <w:p w:rsidR="00430832" w:rsidRDefault="00430832" w:rsidP="00430832">
            <w:r>
              <w:t>2</w:t>
            </w:r>
          </w:p>
        </w:tc>
        <w:tc>
          <w:tcPr>
            <w:tcW w:w="1368" w:type="dxa"/>
          </w:tcPr>
          <w:p w:rsidR="00430832" w:rsidRDefault="00430832" w:rsidP="00430832">
            <w:r>
              <w:t>6</w:t>
            </w:r>
          </w:p>
        </w:tc>
      </w:tr>
      <w:tr w:rsidR="00430832" w:rsidTr="00430832">
        <w:trPr>
          <w:trHeight w:val="852"/>
        </w:trPr>
        <w:tc>
          <w:tcPr>
            <w:tcW w:w="2628" w:type="dxa"/>
          </w:tcPr>
          <w:p w:rsidR="00430832" w:rsidRDefault="00430832" w:rsidP="00430832">
            <w:pPr>
              <w:jc w:val="center"/>
            </w:pPr>
            <w:r>
              <w:t>капитал</w:t>
            </w:r>
          </w:p>
        </w:tc>
        <w:tc>
          <w:tcPr>
            <w:tcW w:w="2484" w:type="dxa"/>
          </w:tcPr>
          <w:p w:rsidR="00430832" w:rsidRDefault="00430832" w:rsidP="00430832">
            <w:pPr>
              <w:jc w:val="center"/>
            </w:pPr>
            <w:r>
              <w:t>200</w:t>
            </w:r>
          </w:p>
        </w:tc>
        <w:tc>
          <w:tcPr>
            <w:tcW w:w="1140" w:type="dxa"/>
          </w:tcPr>
          <w:p w:rsidR="00430832" w:rsidRDefault="00430832" w:rsidP="00430832">
            <w:r>
              <w:t>2</w:t>
            </w:r>
          </w:p>
        </w:tc>
        <w:tc>
          <w:tcPr>
            <w:tcW w:w="1272" w:type="dxa"/>
          </w:tcPr>
          <w:p w:rsidR="00430832" w:rsidRDefault="00430832" w:rsidP="00430832">
            <w:r>
              <w:t>5</w:t>
            </w:r>
          </w:p>
        </w:tc>
        <w:tc>
          <w:tcPr>
            <w:tcW w:w="1368" w:type="dxa"/>
          </w:tcPr>
          <w:p w:rsidR="00430832" w:rsidRDefault="00430832" w:rsidP="00430832">
            <w:r>
              <w:t>2</w:t>
            </w:r>
          </w:p>
        </w:tc>
      </w:tr>
      <w:tr w:rsidR="00430832" w:rsidTr="00430832">
        <w:trPr>
          <w:trHeight w:val="852"/>
        </w:trPr>
        <w:tc>
          <w:tcPr>
            <w:tcW w:w="2628" w:type="dxa"/>
          </w:tcPr>
          <w:p w:rsidR="00430832" w:rsidRDefault="00430832" w:rsidP="00430832">
            <w:pPr>
              <w:jc w:val="center"/>
            </w:pPr>
            <w:r>
              <w:t xml:space="preserve">Объем продаж, </w:t>
            </w:r>
            <w:proofErr w:type="gramStart"/>
            <w:r>
              <w:t>кг</w:t>
            </w:r>
            <w:proofErr w:type="gramEnd"/>
          </w:p>
        </w:tc>
        <w:tc>
          <w:tcPr>
            <w:tcW w:w="2484" w:type="dxa"/>
          </w:tcPr>
          <w:p w:rsidR="00430832" w:rsidRDefault="00430832" w:rsidP="00430832"/>
        </w:tc>
        <w:tc>
          <w:tcPr>
            <w:tcW w:w="1140" w:type="dxa"/>
          </w:tcPr>
          <w:p w:rsidR="00430832" w:rsidRDefault="00430832" w:rsidP="00430832">
            <w:r>
              <w:t>40000</w:t>
            </w:r>
          </w:p>
        </w:tc>
        <w:tc>
          <w:tcPr>
            <w:tcW w:w="1272" w:type="dxa"/>
          </w:tcPr>
          <w:p w:rsidR="00430832" w:rsidRDefault="00430832" w:rsidP="00430832">
            <w:r>
              <w:t>50000</w:t>
            </w:r>
          </w:p>
        </w:tc>
        <w:tc>
          <w:tcPr>
            <w:tcW w:w="1368" w:type="dxa"/>
          </w:tcPr>
          <w:p w:rsidR="00430832" w:rsidRDefault="00430832" w:rsidP="00430832">
            <w:r>
              <w:t>48000</w:t>
            </w:r>
          </w:p>
        </w:tc>
      </w:tr>
    </w:tbl>
    <w:p w:rsidR="00430832" w:rsidRDefault="00430832" w:rsidP="00430832">
      <w:r>
        <w:t xml:space="preserve">Ожидается биржевая цена 39 руб. за </w:t>
      </w:r>
      <w:proofErr w:type="gramStart"/>
      <w:r>
        <w:t>кг</w:t>
      </w:r>
      <w:proofErr w:type="gramEnd"/>
      <w:r>
        <w:t xml:space="preserve"> кофе. Данные о трех вариантах (технология) организации  торговли приведены в таблице:</w:t>
      </w:r>
    </w:p>
    <w:p w:rsidR="00430832" w:rsidRPr="00430832" w:rsidRDefault="00430832" w:rsidP="00430832"/>
    <w:p w:rsidR="00430832" w:rsidRPr="00430832" w:rsidRDefault="00430832" w:rsidP="00430832"/>
    <w:p w:rsidR="00430832" w:rsidRPr="00430832" w:rsidRDefault="00430832" w:rsidP="00430832"/>
    <w:p w:rsidR="00430832" w:rsidRPr="00430832" w:rsidRDefault="00430832" w:rsidP="00430832"/>
    <w:p w:rsidR="00430832" w:rsidRPr="00430832" w:rsidRDefault="00430832" w:rsidP="00430832"/>
    <w:p w:rsidR="00430832" w:rsidRPr="00430832" w:rsidRDefault="00430832" w:rsidP="00430832"/>
    <w:p w:rsidR="00430832" w:rsidRPr="00430832" w:rsidRDefault="00430832" w:rsidP="00430832"/>
    <w:p w:rsidR="00430832" w:rsidRPr="00430832" w:rsidRDefault="00430832" w:rsidP="00430832"/>
    <w:p w:rsidR="00430832" w:rsidRPr="00430832" w:rsidRDefault="00430832" w:rsidP="00430832"/>
    <w:p w:rsidR="00430832" w:rsidRDefault="00430832" w:rsidP="00430832"/>
    <w:p w:rsidR="00430832" w:rsidRDefault="00430832" w:rsidP="00430832"/>
    <w:p w:rsidR="00430832" w:rsidRDefault="00430832" w:rsidP="00430832">
      <w:r>
        <w:t xml:space="preserve">Какую технологию можно использовать один раз в месяц и использование одной технологии исключает </w:t>
      </w:r>
      <w:proofErr w:type="gramStart"/>
      <w:r>
        <w:t>возможность</w:t>
      </w:r>
      <w:proofErr w:type="gramEnd"/>
      <w:r>
        <w:t xml:space="preserve"> какой либо иной технологии. Какую технологию предпочтет фирма? Почему? При какой технологии производство будет эффективным?</w:t>
      </w:r>
    </w:p>
    <w:p w:rsidR="00430832" w:rsidRDefault="00430832" w:rsidP="00430832"/>
    <w:p w:rsidR="00430832" w:rsidRDefault="00430832" w:rsidP="00430832">
      <w:r>
        <w:t>5.         1.01.2000года бизнесмен решил вопрос о приобретении копировально-множительной техники на сумму 55 млн. руб. срок службы техники – 3 года, после чего техника изнашивается. Ежегодная выручка от применения техники – 25 млн</w:t>
      </w:r>
      <w:proofErr w:type="gramStart"/>
      <w:r>
        <w:t>.р</w:t>
      </w:r>
      <w:proofErr w:type="gramEnd"/>
      <w:r>
        <w:t>уб. Ежегодные затраты на ее эксплуатацию распределяются по годам след. Образом: 2,3 и 4 млн. руб. При этом выручка получается в конце года, а соответствующие затраты на эксплуатацию выплачиваются немедленно по получению выручки. Купленную технику продать невозможно. Стоило ли бизнесмену приобретать копировально-множительн</w:t>
      </w:r>
      <w:r w:rsidR="00AC6613">
        <w:t>ую</w:t>
      </w:r>
      <w:r>
        <w:t xml:space="preserve"> технику </w:t>
      </w:r>
      <w:r w:rsidR="00AC6613">
        <w:t>при условии, что ставка банковского процента по вкладам (выплачиваемого один раз в год) до 1.01.2004 года будет постоянно и составит 10% в год? Инфляция в расчет не принимается.</w:t>
      </w:r>
    </w:p>
    <w:p w:rsidR="00AC6613" w:rsidRDefault="00AC6613" w:rsidP="00430832"/>
    <w:p w:rsidR="00AC6613" w:rsidRDefault="00AC6613" w:rsidP="00430832">
      <w:r>
        <w:t xml:space="preserve">6.           В ледовом дворце 10000 мест. На хоккейные матчи любимой команды ходят взрослые и дети. Спрос на билеты взрослых составляет </w:t>
      </w:r>
      <w:proofErr w:type="gramStart"/>
      <w:r>
        <w:rPr>
          <w:lang w:val="en-US"/>
        </w:rPr>
        <w:t>Q</w:t>
      </w:r>
      <w:proofErr w:type="gramEnd"/>
      <w:r>
        <w:rPr>
          <w:sz w:val="16"/>
          <w:szCs w:val="16"/>
        </w:rPr>
        <w:t>в</w:t>
      </w:r>
      <w:r>
        <w:t xml:space="preserve">=20000 – 100Р, а спрос детей выражается уравнением </w:t>
      </w:r>
      <w:r>
        <w:rPr>
          <w:lang w:val="en-US"/>
        </w:rPr>
        <w:t>Q</w:t>
      </w:r>
      <w:r>
        <w:rPr>
          <w:sz w:val="16"/>
          <w:szCs w:val="16"/>
        </w:rPr>
        <w:t>д</w:t>
      </w:r>
      <w:r>
        <w:t xml:space="preserve">=5000-25Р, где </w:t>
      </w:r>
      <w:proofErr w:type="spellStart"/>
      <w:r>
        <w:t>Р</w:t>
      </w:r>
      <w:r>
        <w:rPr>
          <w:sz w:val="16"/>
          <w:szCs w:val="16"/>
        </w:rPr>
        <w:t>в</w:t>
      </w:r>
      <w:proofErr w:type="spellEnd"/>
      <w:r>
        <w:t xml:space="preserve"> и </w:t>
      </w:r>
      <w:proofErr w:type="spellStart"/>
      <w:r>
        <w:t>Р</w:t>
      </w:r>
      <w:r>
        <w:rPr>
          <w:sz w:val="16"/>
          <w:szCs w:val="16"/>
        </w:rPr>
        <w:t>д</w:t>
      </w:r>
      <w:proofErr w:type="spellEnd"/>
      <w:r>
        <w:t xml:space="preserve"> – цены билетов для взрослых и детей в рублях,</w:t>
      </w:r>
      <w:r w:rsidRPr="00AC6613">
        <w:t xml:space="preserve"> </w:t>
      </w:r>
      <w:r>
        <w:rPr>
          <w:lang w:val="en-US"/>
        </w:rPr>
        <w:t>Q</w:t>
      </w:r>
      <w:r>
        <w:rPr>
          <w:sz w:val="16"/>
          <w:szCs w:val="16"/>
        </w:rPr>
        <w:t xml:space="preserve">в </w:t>
      </w:r>
      <w:r>
        <w:t xml:space="preserve">и </w:t>
      </w:r>
      <w:r>
        <w:rPr>
          <w:lang w:val="en-US"/>
        </w:rPr>
        <w:t>Q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</w:t>
      </w:r>
      <w:r>
        <w:t xml:space="preserve">– величины спроса соответственно взрослых и детей. Затраты на проведение </w:t>
      </w:r>
      <w:r w:rsidR="00342A98">
        <w:t>матча сравнительно невелики и не зависят от числа зрителей. а) какие цены билетов нужно назначить</w:t>
      </w:r>
      <w:proofErr w:type="gramStart"/>
      <w:r w:rsidR="00342A98">
        <w:t xml:space="preserve"> ,</w:t>
      </w:r>
      <w:proofErr w:type="gramEnd"/>
      <w:r w:rsidR="00342A98">
        <w:t xml:space="preserve"> чтобы максимизировать прибыль при заполнении зрителями всего ледового дворца? б) сколько зрителей придет на матч, если дворец не обязательно будет заполнен на 100%, а прибыль владельца дворца должна быть максимальной?</w:t>
      </w:r>
    </w:p>
    <w:p w:rsidR="00342A98" w:rsidRDefault="00342A98" w:rsidP="00430832">
      <w:r>
        <w:t xml:space="preserve">7.          «Рента не выполняет никакой «побудительной функции» в экономике». </w:t>
      </w:r>
      <w:proofErr w:type="spellStart"/>
      <w:r>
        <w:t>Обьясните</w:t>
      </w:r>
      <w:proofErr w:type="spellEnd"/>
      <w:r>
        <w:t>.</w:t>
      </w:r>
    </w:p>
    <w:p w:rsidR="00342A98" w:rsidRPr="00AC6613" w:rsidRDefault="00342A98" w:rsidP="00430832">
      <w:r>
        <w:t>8.         Зачем нужна экономическая теория обществу? Почему недостаточно естественных наук, дающих ответы на конкретные вопросы, связанные с решением практических задач?</w:t>
      </w:r>
    </w:p>
    <w:sectPr w:rsidR="00342A98" w:rsidRPr="00AC6613" w:rsidSect="00430832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62CDA"/>
    <w:multiLevelType w:val="hybridMultilevel"/>
    <w:tmpl w:val="A574F86E"/>
    <w:lvl w:ilvl="0" w:tplc="D38C5AA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32"/>
    <w:rsid w:val="001254EE"/>
    <w:rsid w:val="00342A98"/>
    <w:rsid w:val="00430832"/>
    <w:rsid w:val="00A32B30"/>
    <w:rsid w:val="00AC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2012-05-30T19:05:00Z</dcterms:created>
  <dcterms:modified xsi:type="dcterms:W3CDTF">2012-05-30T19:05:00Z</dcterms:modified>
</cp:coreProperties>
</file>