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Pr="00A04368" w:rsidRDefault="000B4291" w:rsidP="00A04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>Вариант 14</w:t>
      </w:r>
    </w:p>
    <w:p w:rsidR="000B4291" w:rsidRPr="00A04368" w:rsidRDefault="000B4291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>11. Взаимосвязь состава, структуры материалов с их свойствами и за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кономерностями изменения под действием различных факторов.</w:t>
      </w:r>
    </w:p>
    <w:p w:rsidR="000B4291" w:rsidRPr="00A04368" w:rsidRDefault="000B4291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>29. Приведите маркировку и свойства углеродистых сталей, приме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няемых в строительстве.</w:t>
      </w:r>
    </w:p>
    <w:p w:rsidR="000B4291" w:rsidRPr="00A04368" w:rsidRDefault="000B4291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>47. Дайте определение, что такое полимеры. Укажите свойства и при</w:t>
      </w:r>
      <w:r w:rsidRPr="00A04368">
        <w:rPr>
          <w:rFonts w:ascii="Times New Roman" w:hAnsi="Times New Roman" w:cs="Times New Roman"/>
          <w:sz w:val="28"/>
          <w:szCs w:val="28"/>
        </w:rPr>
        <w:softHyphen/>
        <w:t xml:space="preserve">менение полиэтилена, поливинилхлорида, полипропилена, полистирола, </w:t>
      </w:r>
      <w:proofErr w:type="spellStart"/>
      <w:proofErr w:type="gramStart"/>
      <w:r w:rsidRPr="00A04368">
        <w:rPr>
          <w:rFonts w:ascii="Times New Roman" w:hAnsi="Times New Roman" w:cs="Times New Roman"/>
          <w:sz w:val="28"/>
          <w:szCs w:val="28"/>
        </w:rPr>
        <w:t>поливинил</w:t>
      </w:r>
      <w:proofErr w:type="spellEnd"/>
      <w:r w:rsidRPr="00A04368">
        <w:rPr>
          <w:rFonts w:ascii="Times New Roman" w:hAnsi="Times New Roman" w:cs="Times New Roman"/>
          <w:sz w:val="28"/>
          <w:szCs w:val="28"/>
        </w:rPr>
        <w:t xml:space="preserve"> ацетата</w:t>
      </w:r>
      <w:proofErr w:type="gramEnd"/>
      <w:r w:rsidRPr="00A04368">
        <w:rPr>
          <w:rFonts w:ascii="Times New Roman" w:hAnsi="Times New Roman" w:cs="Times New Roman"/>
          <w:sz w:val="28"/>
          <w:szCs w:val="28"/>
        </w:rPr>
        <w:t>, полиметилметакрилата.</w:t>
      </w:r>
    </w:p>
    <w:p w:rsidR="000B4291" w:rsidRPr="00A04368" w:rsidRDefault="000B4291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 xml:space="preserve">66. Сортамент лесоматериалов, в том числе клееных и </w:t>
      </w:r>
      <w:proofErr w:type="spellStart"/>
      <w:r w:rsidRPr="00A04368">
        <w:rPr>
          <w:rFonts w:ascii="Times New Roman" w:hAnsi="Times New Roman" w:cs="Times New Roman"/>
          <w:sz w:val="28"/>
          <w:szCs w:val="28"/>
        </w:rPr>
        <w:t>плитных</w:t>
      </w:r>
      <w:proofErr w:type="spellEnd"/>
      <w:r w:rsidRPr="00A04368">
        <w:rPr>
          <w:rFonts w:ascii="Times New Roman" w:hAnsi="Times New Roman" w:cs="Times New Roman"/>
          <w:sz w:val="28"/>
          <w:szCs w:val="28"/>
        </w:rPr>
        <w:t>.</w:t>
      </w:r>
    </w:p>
    <w:p w:rsidR="000B4291" w:rsidRPr="00A04368" w:rsidRDefault="000B4291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>85. Специальные цементы: дорожный, высокопрочный, белый, цвет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ные. Свойства, область применения.</w:t>
      </w:r>
    </w:p>
    <w:p w:rsidR="000B4291" w:rsidRPr="00A04368" w:rsidRDefault="000B4291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>Что такое активные минеральные добавки к портландцементу, ка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кова их роль и значение? Приведите примеры важнейших минеральных добавок.</w:t>
      </w:r>
    </w:p>
    <w:p w:rsidR="000B4291" w:rsidRPr="00A04368" w:rsidRDefault="000B4291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 xml:space="preserve">97. Структура и свойства обычного тяжелого </w:t>
      </w:r>
      <w:proofErr w:type="spellStart"/>
      <w:r w:rsidRPr="00A04368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A04368">
        <w:rPr>
          <w:rFonts w:ascii="Times New Roman" w:hAnsi="Times New Roman" w:cs="Times New Roman"/>
          <w:sz w:val="28"/>
          <w:szCs w:val="28"/>
        </w:rPr>
        <w:t>.</w:t>
      </w:r>
    </w:p>
    <w:p w:rsidR="000B4291" w:rsidRPr="00A04368" w:rsidRDefault="000B4291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>133. Через наружную стену из газобетона площадью 8,4 м</w:t>
      </w:r>
      <w:proofErr w:type="gramStart"/>
      <w:r w:rsidRPr="00A0436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04368">
        <w:rPr>
          <w:rFonts w:ascii="Times New Roman" w:hAnsi="Times New Roman" w:cs="Times New Roman"/>
          <w:sz w:val="28"/>
          <w:szCs w:val="28"/>
        </w:rPr>
        <w:t xml:space="preserve"> проходит в сутки 6629,1 Ккал тепла. Толщина стены 0,25 м. Температура на холодной стороне стены - 17</w:t>
      </w:r>
      <w:proofErr w:type="gramStart"/>
      <w:r w:rsidRPr="00A0436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04368">
        <w:rPr>
          <w:rFonts w:ascii="Times New Roman" w:hAnsi="Times New Roman" w:cs="Times New Roman"/>
          <w:sz w:val="28"/>
          <w:szCs w:val="28"/>
        </w:rPr>
        <w:t>, а на теплой +18 °С. Определить коэффициент теп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лопроводности газобетона.</w:t>
      </w:r>
    </w:p>
    <w:p w:rsidR="000B4291" w:rsidRDefault="000B4291" w:rsidP="00A04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368" w:rsidRDefault="00A04368" w:rsidP="00A04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67310</wp:posOffset>
            </wp:positionV>
            <wp:extent cx="6083935" cy="2083435"/>
            <wp:effectExtent l="19050" t="0" r="0" b="0"/>
            <wp:wrapTight wrapText="bothSides">
              <wp:wrapPolygon edited="0">
                <wp:start x="-68" y="0"/>
                <wp:lineTo x="-68" y="21330"/>
                <wp:lineTo x="21575" y="21330"/>
                <wp:lineTo x="21575" y="0"/>
                <wp:lineTo x="-6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368" w:rsidRPr="00A04368" w:rsidRDefault="00A04368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68">
        <w:rPr>
          <w:rFonts w:ascii="Times New Roman" w:hAnsi="Times New Roman" w:cs="Times New Roman"/>
          <w:sz w:val="28"/>
          <w:szCs w:val="28"/>
        </w:rPr>
        <w:t>174. Рассчитать состав бетонной смеси для бетонирования монолит</w:t>
      </w:r>
      <w:r w:rsidRPr="00A04368">
        <w:rPr>
          <w:rFonts w:ascii="Times New Roman" w:hAnsi="Times New Roman" w:cs="Times New Roman"/>
          <w:sz w:val="28"/>
          <w:szCs w:val="28"/>
        </w:rPr>
        <w:softHyphen/>
        <w:t xml:space="preserve">ной железобетонной колонны диаметром 70 см при наличии следующих данных: проектная марка бетона «250»; цемент </w:t>
      </w:r>
      <w:proofErr w:type="spellStart"/>
      <w:r w:rsidRPr="00A04368">
        <w:rPr>
          <w:rFonts w:ascii="Times New Roman" w:hAnsi="Times New Roman" w:cs="Times New Roman"/>
          <w:sz w:val="28"/>
          <w:szCs w:val="28"/>
        </w:rPr>
        <w:t>портландский</w:t>
      </w:r>
      <w:proofErr w:type="spellEnd"/>
      <w:r w:rsidRPr="00A04368">
        <w:rPr>
          <w:rFonts w:ascii="Times New Roman" w:hAnsi="Times New Roman" w:cs="Times New Roman"/>
          <w:sz w:val="28"/>
          <w:szCs w:val="28"/>
        </w:rPr>
        <w:t xml:space="preserve"> марки «400» активностью 430 кг/см</w:t>
      </w:r>
      <w:proofErr w:type="gramStart"/>
      <w:r w:rsidRPr="00A0436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04368">
        <w:rPr>
          <w:rFonts w:ascii="Times New Roman" w:hAnsi="Times New Roman" w:cs="Times New Roman"/>
          <w:sz w:val="28"/>
          <w:szCs w:val="28"/>
        </w:rPr>
        <w:t>; песок речной чистый (</w:t>
      </w:r>
      <w:proofErr w:type="spellStart"/>
      <w:r w:rsidRPr="00A0436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04368">
        <w:rPr>
          <w:rFonts w:ascii="Times New Roman" w:hAnsi="Times New Roman" w:cs="Times New Roman"/>
          <w:sz w:val="28"/>
          <w:szCs w:val="28"/>
        </w:rPr>
        <w:t xml:space="preserve"> - 2,6; истинная плот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ность - 2,64 г/см3; насыпная плотность - 1,60 т/м3); щебень гранитный (с предельной крупностью зерен 40 мм, истинная плотность - 2,70 г/см3; на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сыпная плотность - 1,47 т/м3). Уплотнение бетона производится вибрато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ром.</w:t>
      </w:r>
    </w:p>
    <w:p w:rsidR="00A04368" w:rsidRPr="00A04368" w:rsidRDefault="00A04368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192. </w:t>
      </w:r>
      <w:r w:rsidRPr="00A04368">
        <w:rPr>
          <w:rFonts w:ascii="Times New Roman" w:hAnsi="Times New Roman" w:cs="Times New Roman"/>
          <w:sz w:val="28"/>
          <w:szCs w:val="28"/>
        </w:rPr>
        <w:t>Определить пло</w:t>
      </w:r>
      <w:r>
        <w:rPr>
          <w:rFonts w:ascii="Times New Roman" w:hAnsi="Times New Roman" w:cs="Times New Roman"/>
          <w:sz w:val="28"/>
          <w:szCs w:val="28"/>
        </w:rPr>
        <w:t>тн</w:t>
      </w:r>
      <w:r w:rsidRPr="00A04368">
        <w:rPr>
          <w:rFonts w:ascii="Times New Roman" w:hAnsi="Times New Roman" w:cs="Times New Roman"/>
          <w:sz w:val="28"/>
          <w:szCs w:val="28"/>
        </w:rPr>
        <w:t>ость затвердевшего бетона, если расход цемен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та 330 кг/м3, В/</w:t>
      </w:r>
      <w:proofErr w:type="gramStart"/>
      <w:r w:rsidRPr="00A0436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04368">
        <w:rPr>
          <w:rFonts w:ascii="Times New Roman" w:hAnsi="Times New Roman" w:cs="Times New Roman"/>
          <w:sz w:val="28"/>
          <w:szCs w:val="28"/>
        </w:rPr>
        <w:t xml:space="preserve"> = 0,55. Хи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04368">
        <w:rPr>
          <w:rFonts w:ascii="Times New Roman" w:hAnsi="Times New Roman" w:cs="Times New Roman"/>
          <w:sz w:val="28"/>
          <w:szCs w:val="28"/>
        </w:rPr>
        <w:t>чески связанной воды с цементом в затвер</w:t>
      </w:r>
      <w:r w:rsidRPr="00A04368">
        <w:rPr>
          <w:rFonts w:ascii="Times New Roman" w:hAnsi="Times New Roman" w:cs="Times New Roman"/>
          <w:sz w:val="28"/>
          <w:szCs w:val="28"/>
        </w:rPr>
        <w:softHyphen/>
        <w:t>девшем бетоне 17 % от массы цемента.</w:t>
      </w:r>
    </w:p>
    <w:p w:rsidR="00A04368" w:rsidRPr="00A04368" w:rsidRDefault="00A04368" w:rsidP="00A0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4368" w:rsidRPr="00A04368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</w:lvl>
    <w:lvl w:ilvl="1">
      <w:start w:val="12"/>
      <w:numFmt w:val="decimal"/>
      <w:lvlText w:val="%2."/>
      <w:lvlJc w:val="left"/>
    </w:lvl>
    <w:lvl w:ilvl="2">
      <w:start w:val="18"/>
      <w:numFmt w:val="decimal"/>
      <w:lvlText w:val="%3."/>
      <w:lvlJc w:val="left"/>
    </w:lvl>
    <w:lvl w:ilvl="3">
      <w:start w:val="24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2"/>
      <w:numFmt w:val="decimal"/>
      <w:lvlText w:val="%5."/>
      <w:lvlJc w:val="left"/>
    </w:lvl>
    <w:lvl w:ilvl="5">
      <w:start w:val="117"/>
      <w:numFmt w:val="decimal"/>
      <w:lvlText w:val="%6."/>
      <w:lvlJc w:val="left"/>
    </w:lvl>
    <w:lvl w:ilvl="6">
      <w:start w:val="126"/>
      <w:numFmt w:val="decimal"/>
      <w:lvlText w:val="%7."/>
      <w:lvlJc w:val="left"/>
    </w:lvl>
    <w:lvl w:ilvl="7">
      <w:start w:val="134"/>
      <w:numFmt w:val="decimal"/>
      <w:lvlText w:val="%8."/>
      <w:lvlJc w:val="left"/>
    </w:lvl>
    <w:lvl w:ilvl="8">
      <w:start w:val="158"/>
      <w:numFmt w:val="decimal"/>
      <w:lvlText w:val="%9."/>
      <w:lvlJc w:val="left"/>
    </w:lvl>
  </w:abstractNum>
  <w:abstractNum w:abstractNumId="1">
    <w:nsid w:val="1EA13FF7"/>
    <w:multiLevelType w:val="hybridMultilevel"/>
    <w:tmpl w:val="8C365CC0"/>
    <w:lvl w:ilvl="0" w:tplc="9F4E022C">
      <w:start w:val="90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2349664D"/>
    <w:multiLevelType w:val="hybridMultilevel"/>
    <w:tmpl w:val="09102C54"/>
    <w:lvl w:ilvl="0" w:tplc="4E381B20">
      <w:start w:val="19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291"/>
    <w:rsid w:val="000043A3"/>
    <w:rsid w:val="000418C2"/>
    <w:rsid w:val="000B4291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00BAD"/>
    <w:rsid w:val="00531C9F"/>
    <w:rsid w:val="00535656"/>
    <w:rsid w:val="00564675"/>
    <w:rsid w:val="00575517"/>
    <w:rsid w:val="005A4CE9"/>
    <w:rsid w:val="006039D7"/>
    <w:rsid w:val="0069565F"/>
    <w:rsid w:val="006E1B7B"/>
    <w:rsid w:val="007330BE"/>
    <w:rsid w:val="007430DB"/>
    <w:rsid w:val="00782963"/>
    <w:rsid w:val="008929CE"/>
    <w:rsid w:val="00902B16"/>
    <w:rsid w:val="00977953"/>
    <w:rsid w:val="009823A7"/>
    <w:rsid w:val="009E1503"/>
    <w:rsid w:val="009F185E"/>
    <w:rsid w:val="00A04368"/>
    <w:rsid w:val="00A20012"/>
    <w:rsid w:val="00A365B1"/>
    <w:rsid w:val="00A94C5B"/>
    <w:rsid w:val="00AB5F8A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6485"/>
    <w:rsid w:val="00E77A46"/>
    <w:rsid w:val="00E81C11"/>
    <w:rsid w:val="00E97A73"/>
    <w:rsid w:val="00EB506E"/>
    <w:rsid w:val="00F026CE"/>
    <w:rsid w:val="00F13D6D"/>
    <w:rsid w:val="00F21A2E"/>
    <w:rsid w:val="00F716C4"/>
    <w:rsid w:val="00FB0645"/>
    <w:rsid w:val="00FB590F"/>
    <w:rsid w:val="00FC6CD5"/>
    <w:rsid w:val="00FD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2012-05-17T12:24:00Z</dcterms:created>
  <dcterms:modified xsi:type="dcterms:W3CDTF">2012-05-17T12:48:00Z</dcterms:modified>
</cp:coreProperties>
</file>