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EC" w:rsidRPr="00013DF8" w:rsidRDefault="00596FEC" w:rsidP="00596FEC">
      <w:pPr>
        <w:jc w:val="both"/>
        <w:rPr>
          <w:sz w:val="22"/>
          <w:szCs w:val="22"/>
        </w:rPr>
      </w:pPr>
      <w:r>
        <w:rPr>
          <w:b/>
          <w:spacing w:val="-13"/>
          <w:sz w:val="24"/>
          <w:szCs w:val="24"/>
          <w:u w:val="single"/>
        </w:rPr>
        <w:t>За</w:t>
      </w:r>
      <w:r w:rsidR="00BD28AB">
        <w:rPr>
          <w:b/>
          <w:sz w:val="24"/>
          <w:szCs w:val="24"/>
          <w:u w:val="single"/>
        </w:rPr>
        <w:t>дача 1</w:t>
      </w:r>
      <w:r>
        <w:rPr>
          <w:b/>
          <w:sz w:val="24"/>
          <w:szCs w:val="24"/>
          <w:u w:val="single"/>
        </w:rPr>
        <w:t>.</w:t>
      </w:r>
      <w:r>
        <w:rPr>
          <w:spacing w:val="-9"/>
          <w:sz w:val="24"/>
          <w:szCs w:val="24"/>
        </w:rPr>
        <w:t xml:space="preserve"> </w:t>
      </w:r>
      <w:r>
        <w:rPr>
          <w:sz w:val="22"/>
          <w:szCs w:val="22"/>
        </w:rPr>
        <w:t>Организацией в июне 2011</w:t>
      </w:r>
      <w:r w:rsidRPr="00013DF8">
        <w:rPr>
          <w:sz w:val="22"/>
          <w:szCs w:val="22"/>
        </w:rPr>
        <w:t>г. завершена научно-исследовательская работа по анализу целесообразности доработки выпускаемой продукции с целью расширения рынка ее сбыта. Работа не дала положительных результатов. Сумма затрат по проведенному исследованию составила 48 тыс. руб.</w:t>
      </w:r>
    </w:p>
    <w:p w:rsidR="00596FEC" w:rsidRPr="00013DF8" w:rsidRDefault="00596FEC" w:rsidP="00596FEC">
      <w:pPr>
        <w:jc w:val="both"/>
        <w:rPr>
          <w:sz w:val="22"/>
          <w:szCs w:val="22"/>
        </w:rPr>
      </w:pPr>
      <w:r>
        <w:rPr>
          <w:sz w:val="22"/>
          <w:szCs w:val="22"/>
        </w:rPr>
        <w:t>В июле 2011</w:t>
      </w:r>
      <w:r w:rsidRPr="00013DF8">
        <w:rPr>
          <w:sz w:val="22"/>
          <w:szCs w:val="22"/>
        </w:rPr>
        <w:t xml:space="preserve"> г. экспертный совет организации принял результаты проведенной опытно-конструкторской работы, обеспечивающей возможность совершенствования технологии производства продукции. Сумма затрат по данной работе составила 72 тыс. руб.</w:t>
      </w:r>
    </w:p>
    <w:p w:rsidR="00596FEC" w:rsidRPr="00013DF8" w:rsidRDefault="00596FEC" w:rsidP="00596FEC">
      <w:pPr>
        <w:jc w:val="both"/>
        <w:rPr>
          <w:sz w:val="22"/>
          <w:szCs w:val="22"/>
        </w:rPr>
      </w:pPr>
      <w:r w:rsidRPr="00013DF8">
        <w:rPr>
          <w:sz w:val="22"/>
          <w:szCs w:val="22"/>
        </w:rPr>
        <w:t>Определить сумму затрат на научные исследования и опытно-конструкторские разработки, учитываемых при исчислении налога на прибыль за 9 месяцев и за отчетный год, если</w:t>
      </w:r>
    </w:p>
    <w:p w:rsidR="00596FEC" w:rsidRPr="00013DF8" w:rsidRDefault="00596FEC" w:rsidP="00596FEC">
      <w:pPr>
        <w:jc w:val="both"/>
        <w:rPr>
          <w:sz w:val="22"/>
          <w:szCs w:val="22"/>
        </w:rPr>
      </w:pPr>
      <w:r w:rsidRPr="00013DF8">
        <w:rPr>
          <w:sz w:val="22"/>
          <w:szCs w:val="22"/>
        </w:rPr>
        <w:t>1) результаты ОКР по совершенствованию технологии внедрены в производство в июле;</w:t>
      </w:r>
    </w:p>
    <w:p w:rsidR="00596FEC" w:rsidRPr="00013DF8" w:rsidRDefault="00596FEC" w:rsidP="00596FEC">
      <w:pPr>
        <w:jc w:val="both"/>
        <w:rPr>
          <w:sz w:val="22"/>
          <w:szCs w:val="22"/>
        </w:rPr>
      </w:pPr>
      <w:r w:rsidRPr="00013DF8">
        <w:rPr>
          <w:sz w:val="22"/>
          <w:szCs w:val="22"/>
        </w:rPr>
        <w:t>2) результаты ОКР по совершенствованию технологии внедрены в производство в ноябре.</w:t>
      </w:r>
    </w:p>
    <w:p w:rsidR="00596FEC" w:rsidRDefault="00596FEC" w:rsidP="00596FEC">
      <w:pPr>
        <w:pStyle w:val="a7"/>
        <w:pBdr>
          <w:bottom w:val="single" w:sz="12" w:space="1" w:color="auto"/>
        </w:pBdr>
        <w:ind w:left="0" w:firstLine="0"/>
        <w:rPr>
          <w:sz w:val="24"/>
        </w:rPr>
      </w:pPr>
    </w:p>
    <w:p w:rsidR="00BD28AB" w:rsidRDefault="00BD28AB" w:rsidP="00596FEC">
      <w:pPr>
        <w:jc w:val="both"/>
        <w:rPr>
          <w:color w:val="000000"/>
          <w:spacing w:val="-12"/>
          <w:sz w:val="24"/>
        </w:rPr>
      </w:pPr>
    </w:p>
    <w:p w:rsidR="00BD28AB" w:rsidRDefault="00BD28AB" w:rsidP="00596FEC">
      <w:pPr>
        <w:jc w:val="both"/>
        <w:rPr>
          <w:color w:val="000000"/>
          <w:spacing w:val="-12"/>
          <w:sz w:val="24"/>
        </w:rPr>
      </w:pPr>
    </w:p>
    <w:p w:rsidR="00BD28AB" w:rsidRDefault="00BD28AB" w:rsidP="00596FEC">
      <w:pPr>
        <w:jc w:val="both"/>
        <w:rPr>
          <w:color w:val="000000"/>
          <w:spacing w:val="-12"/>
          <w:sz w:val="24"/>
        </w:rPr>
      </w:pPr>
    </w:p>
    <w:p w:rsidR="00596FEC" w:rsidRDefault="00596FEC" w:rsidP="00596FEC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596FEC" w:rsidRDefault="00596FEC" w:rsidP="00596FEC">
      <w:pPr>
        <w:rPr>
          <w:color w:val="000000"/>
          <w:spacing w:val="-3"/>
          <w:sz w:val="24"/>
        </w:rPr>
      </w:pPr>
      <w:r>
        <w:rPr>
          <w:b/>
          <w:color w:val="000000"/>
          <w:spacing w:val="-13"/>
          <w:sz w:val="24"/>
          <w:u w:val="single"/>
        </w:rPr>
        <w:t>За</w:t>
      </w:r>
      <w:r w:rsidR="00BD28AB">
        <w:rPr>
          <w:b/>
          <w:sz w:val="24"/>
          <w:u w:val="single"/>
        </w:rPr>
        <w:t>дача 2</w:t>
      </w:r>
      <w:r>
        <w:rPr>
          <w:b/>
          <w:sz w:val="24"/>
          <w:u w:val="single"/>
        </w:rPr>
        <w:t>.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3"/>
          <w:sz w:val="24"/>
        </w:rPr>
        <w:t>В налоговом  периоде отгружено промышленной продукции  на сумму 1 778 тыс. руб.,</w:t>
      </w:r>
    </w:p>
    <w:p w:rsidR="00596FEC" w:rsidRDefault="00596FEC" w:rsidP="00596FEC">
      <w:pPr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Поступило на расчетный счет организации за  реализованную продукцию 2 250 </w:t>
      </w:r>
      <w:proofErr w:type="spellStart"/>
      <w:r>
        <w:rPr>
          <w:color w:val="000000"/>
          <w:spacing w:val="-3"/>
          <w:sz w:val="24"/>
        </w:rPr>
        <w:t>тыс.руб</w:t>
      </w:r>
      <w:proofErr w:type="spellEnd"/>
      <w:r>
        <w:rPr>
          <w:color w:val="000000"/>
          <w:spacing w:val="-3"/>
          <w:sz w:val="24"/>
        </w:rPr>
        <w:t>.,</w:t>
      </w:r>
    </w:p>
    <w:p w:rsidR="00596FEC" w:rsidRDefault="00596FEC" w:rsidP="00596FEC">
      <w:pPr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Получено средств,  в виде целевого гранда на НИОКР на сумму 500 тыс. руб.,</w:t>
      </w:r>
    </w:p>
    <w:p w:rsidR="00596FEC" w:rsidRDefault="00596FEC" w:rsidP="00596FEC">
      <w:pPr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Оплачено  материальных ценностей по счетам- фактурам с учетом НДС на сумму 344 </w:t>
      </w:r>
      <w:proofErr w:type="spellStart"/>
      <w:r>
        <w:rPr>
          <w:color w:val="000000"/>
          <w:spacing w:val="-3"/>
          <w:sz w:val="24"/>
        </w:rPr>
        <w:t>тыс.руб</w:t>
      </w:r>
      <w:proofErr w:type="spellEnd"/>
      <w:r>
        <w:rPr>
          <w:color w:val="000000"/>
          <w:spacing w:val="-3"/>
          <w:sz w:val="24"/>
        </w:rPr>
        <w:t>.,</w:t>
      </w:r>
    </w:p>
    <w:p w:rsidR="00596FEC" w:rsidRDefault="00596FEC" w:rsidP="00596FEC">
      <w:pPr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Приобретено основных средств требующее монтажа  – 560 тыс. руб.,</w:t>
      </w:r>
    </w:p>
    <w:p w:rsidR="00596FEC" w:rsidRDefault="00596FEC" w:rsidP="00596FEC">
      <w:pPr>
        <w:tabs>
          <w:tab w:val="left" w:pos="6840"/>
        </w:tabs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Перечислено авансов смежникам – 225 тыс. руб.</w:t>
      </w:r>
      <w:r>
        <w:rPr>
          <w:color w:val="000000"/>
          <w:spacing w:val="-3"/>
          <w:sz w:val="24"/>
        </w:rPr>
        <w:tab/>
      </w:r>
    </w:p>
    <w:p w:rsidR="00596FEC" w:rsidRDefault="00596FEC" w:rsidP="00596FEC">
      <w:pPr>
        <w:rPr>
          <w:color w:val="000000"/>
          <w:spacing w:val="-3"/>
          <w:sz w:val="24"/>
        </w:rPr>
      </w:pPr>
    </w:p>
    <w:p w:rsidR="00596FEC" w:rsidRDefault="00596FEC" w:rsidP="00596FEC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Рассчитайте НДС, подлежащий уплате  за налоговый период.</w:t>
      </w:r>
    </w:p>
    <w:p w:rsidR="00596FEC" w:rsidRDefault="00596FEC" w:rsidP="00596FEC">
      <w:pPr>
        <w:pStyle w:val="4"/>
      </w:pPr>
      <w:bookmarkStart w:id="0" w:name="_GoBack"/>
      <w:bookmarkEnd w:id="0"/>
    </w:p>
    <w:p w:rsidR="00596FEC" w:rsidRDefault="00596FEC" w:rsidP="00596FEC">
      <w:pPr>
        <w:pStyle w:val="4"/>
      </w:pPr>
    </w:p>
    <w:p w:rsidR="00B1633C" w:rsidRPr="00596FEC" w:rsidRDefault="00B1633C">
      <w:pPr>
        <w:rPr>
          <w:lang w:val="en-US"/>
        </w:rPr>
      </w:pPr>
    </w:p>
    <w:sectPr w:rsidR="00B1633C" w:rsidRPr="00596FEC" w:rsidSect="00AA368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EC"/>
    <w:rsid w:val="00596FEC"/>
    <w:rsid w:val="0065433D"/>
    <w:rsid w:val="00AA368D"/>
    <w:rsid w:val="00B1633C"/>
    <w:rsid w:val="00B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E9E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E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596FEC"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link w:val="40"/>
    <w:qFormat/>
    <w:rsid w:val="00596FEC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Подпод"/>
    <w:basedOn w:val="a4"/>
    <w:next w:val="a"/>
    <w:link w:val="a5"/>
    <w:qFormat/>
    <w:rsid w:val="0065433D"/>
    <w:pPr>
      <w:numPr>
        <w:ilvl w:val="0"/>
      </w:numPr>
      <w:spacing w:before="240" w:after="60"/>
      <w:jc w:val="center"/>
      <w:outlineLvl w:val="0"/>
    </w:pPr>
    <w:rPr>
      <w:rFonts w:asciiTheme="minorHAnsi" w:hAnsiTheme="minorHAnsi"/>
      <w:b/>
      <w:bCs/>
      <w:i w:val="0"/>
      <w:iCs w:val="0"/>
      <w:color w:val="auto"/>
      <w:spacing w:val="0"/>
      <w:kern w:val="28"/>
      <w:sz w:val="28"/>
      <w:szCs w:val="32"/>
      <w:lang w:eastAsia="en-US"/>
    </w:rPr>
  </w:style>
  <w:style w:type="character" w:customStyle="1" w:styleId="a5">
    <w:name w:val="Название Знак"/>
    <w:aliases w:val="Подпод Знак"/>
    <w:basedOn w:val="a0"/>
    <w:link w:val="a3"/>
    <w:rsid w:val="0065433D"/>
    <w:rPr>
      <w:rFonts w:eastAsiaTheme="majorEastAsia" w:cstheme="majorBidi"/>
      <w:b/>
      <w:bCs/>
      <w:kern w:val="28"/>
      <w:sz w:val="28"/>
      <w:szCs w:val="32"/>
      <w:lang w:eastAsia="en-US"/>
    </w:rPr>
  </w:style>
  <w:style w:type="paragraph" w:styleId="a4">
    <w:name w:val="Subtitle"/>
    <w:basedOn w:val="a"/>
    <w:next w:val="a"/>
    <w:link w:val="a6"/>
    <w:uiPriority w:val="11"/>
    <w:qFormat/>
    <w:rsid w:val="006543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65433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30">
    <w:name w:val="Заголовок 3 Знак"/>
    <w:basedOn w:val="a0"/>
    <w:link w:val="3"/>
    <w:rsid w:val="00596FEC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40">
    <w:name w:val="Заголовок 4 Знак"/>
    <w:basedOn w:val="a0"/>
    <w:link w:val="4"/>
    <w:rsid w:val="00596FEC"/>
    <w:rPr>
      <w:rFonts w:ascii="Times New Roman" w:eastAsia="Times New Roman" w:hAnsi="Times New Roman" w:cs="Times New Roman"/>
      <w:b/>
      <w:bCs/>
      <w:szCs w:val="20"/>
    </w:rPr>
  </w:style>
  <w:style w:type="paragraph" w:styleId="a7">
    <w:name w:val="Body Text Indent"/>
    <w:basedOn w:val="a"/>
    <w:link w:val="a8"/>
    <w:rsid w:val="00596FEC"/>
    <w:pPr>
      <w:shd w:val="clear" w:color="auto" w:fill="FFFFFF"/>
      <w:spacing w:line="274" w:lineRule="exact"/>
      <w:ind w:left="600" w:firstLine="77"/>
    </w:pPr>
    <w:rPr>
      <w:color w:val="000000"/>
      <w:spacing w:val="-8"/>
    </w:rPr>
  </w:style>
  <w:style w:type="character" w:customStyle="1" w:styleId="a8">
    <w:name w:val="Отступ основного текста Знак"/>
    <w:basedOn w:val="a0"/>
    <w:link w:val="a7"/>
    <w:rsid w:val="00596FEC"/>
    <w:rPr>
      <w:rFonts w:ascii="Times New Roman" w:eastAsia="Times New Roman" w:hAnsi="Times New Roman" w:cs="Times New Roman"/>
      <w:color w:val="000000"/>
      <w:spacing w:val="-8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E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596FEC"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link w:val="40"/>
    <w:qFormat/>
    <w:rsid w:val="00596FEC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Подпод"/>
    <w:basedOn w:val="a4"/>
    <w:next w:val="a"/>
    <w:link w:val="a5"/>
    <w:qFormat/>
    <w:rsid w:val="0065433D"/>
    <w:pPr>
      <w:numPr>
        <w:ilvl w:val="0"/>
      </w:numPr>
      <w:spacing w:before="240" w:after="60"/>
      <w:jc w:val="center"/>
      <w:outlineLvl w:val="0"/>
    </w:pPr>
    <w:rPr>
      <w:rFonts w:asciiTheme="minorHAnsi" w:hAnsiTheme="minorHAnsi"/>
      <w:b/>
      <w:bCs/>
      <w:i w:val="0"/>
      <w:iCs w:val="0"/>
      <w:color w:val="auto"/>
      <w:spacing w:val="0"/>
      <w:kern w:val="28"/>
      <w:sz w:val="28"/>
      <w:szCs w:val="32"/>
      <w:lang w:eastAsia="en-US"/>
    </w:rPr>
  </w:style>
  <w:style w:type="character" w:customStyle="1" w:styleId="a5">
    <w:name w:val="Название Знак"/>
    <w:aliases w:val="Подпод Знак"/>
    <w:basedOn w:val="a0"/>
    <w:link w:val="a3"/>
    <w:rsid w:val="0065433D"/>
    <w:rPr>
      <w:rFonts w:eastAsiaTheme="majorEastAsia" w:cstheme="majorBidi"/>
      <w:b/>
      <w:bCs/>
      <w:kern w:val="28"/>
      <w:sz w:val="28"/>
      <w:szCs w:val="32"/>
      <w:lang w:eastAsia="en-US"/>
    </w:rPr>
  </w:style>
  <w:style w:type="paragraph" w:styleId="a4">
    <w:name w:val="Subtitle"/>
    <w:basedOn w:val="a"/>
    <w:next w:val="a"/>
    <w:link w:val="a6"/>
    <w:uiPriority w:val="11"/>
    <w:qFormat/>
    <w:rsid w:val="006543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65433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30">
    <w:name w:val="Заголовок 3 Знак"/>
    <w:basedOn w:val="a0"/>
    <w:link w:val="3"/>
    <w:rsid w:val="00596FEC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40">
    <w:name w:val="Заголовок 4 Знак"/>
    <w:basedOn w:val="a0"/>
    <w:link w:val="4"/>
    <w:rsid w:val="00596FEC"/>
    <w:rPr>
      <w:rFonts w:ascii="Times New Roman" w:eastAsia="Times New Roman" w:hAnsi="Times New Roman" w:cs="Times New Roman"/>
      <w:b/>
      <w:bCs/>
      <w:szCs w:val="20"/>
    </w:rPr>
  </w:style>
  <w:style w:type="paragraph" w:styleId="a7">
    <w:name w:val="Body Text Indent"/>
    <w:basedOn w:val="a"/>
    <w:link w:val="a8"/>
    <w:rsid w:val="00596FEC"/>
    <w:pPr>
      <w:shd w:val="clear" w:color="auto" w:fill="FFFFFF"/>
      <w:spacing w:line="274" w:lineRule="exact"/>
      <w:ind w:left="600" w:firstLine="77"/>
    </w:pPr>
    <w:rPr>
      <w:color w:val="000000"/>
      <w:spacing w:val="-8"/>
    </w:rPr>
  </w:style>
  <w:style w:type="character" w:customStyle="1" w:styleId="a8">
    <w:name w:val="Отступ основного текста Знак"/>
    <w:basedOn w:val="a0"/>
    <w:link w:val="a7"/>
    <w:rsid w:val="00596FEC"/>
    <w:rPr>
      <w:rFonts w:ascii="Times New Roman" w:eastAsia="Times New Roman" w:hAnsi="Times New Roman" w:cs="Times New Roman"/>
      <w:color w:val="000000"/>
      <w:spacing w:val="-8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Macintosh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Верстова</dc:creator>
  <cp:keywords/>
  <dc:description/>
  <cp:lastModifiedBy>Анна Верстова</cp:lastModifiedBy>
  <cp:revision>1</cp:revision>
  <dcterms:created xsi:type="dcterms:W3CDTF">2012-05-17T11:35:00Z</dcterms:created>
  <dcterms:modified xsi:type="dcterms:W3CDTF">2012-05-17T12:17:00Z</dcterms:modified>
</cp:coreProperties>
</file>