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DE" w:rsidRDefault="00ED39DE" w:rsidP="00ED39DE">
      <w:pPr>
        <w:jc w:val="center"/>
      </w:pPr>
    </w:p>
    <w:p w:rsidR="00ED39DE" w:rsidRPr="00847A57" w:rsidRDefault="00ED39DE" w:rsidP="00ED39DE">
      <w:pPr>
        <w:jc w:val="center"/>
        <w:rPr>
          <w:szCs w:val="28"/>
        </w:rPr>
      </w:pPr>
      <w:r w:rsidRPr="00847A57">
        <w:rPr>
          <w:szCs w:val="28"/>
        </w:rPr>
        <w:t>Условия примеров и задач.</w:t>
      </w:r>
    </w:p>
    <w:p w:rsidR="00ED39DE" w:rsidRPr="00847A57" w:rsidRDefault="00ED39DE" w:rsidP="00ED39DE">
      <w:pPr>
        <w:jc w:val="center"/>
        <w:rPr>
          <w:szCs w:val="28"/>
        </w:rPr>
      </w:pPr>
    </w:p>
    <w:p w:rsidR="00ED39DE" w:rsidRPr="00847A57" w:rsidRDefault="00ED39DE" w:rsidP="00ED39DE">
      <w:pPr>
        <w:numPr>
          <w:ilvl w:val="0"/>
          <w:numId w:val="1"/>
        </w:numPr>
        <w:jc w:val="left"/>
        <w:rPr>
          <w:szCs w:val="28"/>
        </w:rPr>
      </w:pPr>
      <w:r w:rsidRPr="00847A57">
        <w:rPr>
          <w:szCs w:val="28"/>
        </w:rPr>
        <w:t>Пут</w:t>
      </w:r>
      <w:r>
        <w:rPr>
          <w:szCs w:val="28"/>
        </w:rPr>
        <w:t>ём надлежащего преобразования по</w:t>
      </w:r>
      <w:r w:rsidRPr="00847A57">
        <w:rPr>
          <w:szCs w:val="28"/>
        </w:rPr>
        <w:t>дынтегрального выражения, найти интеграл.</w:t>
      </w:r>
    </w:p>
    <w:p w:rsidR="00ED39DE" w:rsidRPr="00847A57" w:rsidRDefault="00ED39DE" w:rsidP="00ED39DE">
      <w:pPr>
        <w:numPr>
          <w:ilvl w:val="0"/>
          <w:numId w:val="1"/>
        </w:numPr>
        <w:jc w:val="left"/>
        <w:rPr>
          <w:szCs w:val="28"/>
        </w:rPr>
      </w:pPr>
      <w:r w:rsidRPr="00847A57">
        <w:rPr>
          <w:szCs w:val="28"/>
        </w:rPr>
        <w:t>Применяя формулу интегрирования по частям, найти интеграл.</w:t>
      </w:r>
    </w:p>
    <w:p w:rsidR="00ED39DE" w:rsidRPr="00847A57" w:rsidRDefault="00ED39DE" w:rsidP="00ED39DE">
      <w:pPr>
        <w:numPr>
          <w:ilvl w:val="0"/>
          <w:numId w:val="1"/>
        </w:numPr>
        <w:jc w:val="left"/>
        <w:rPr>
          <w:szCs w:val="28"/>
        </w:rPr>
      </w:pPr>
      <w:r w:rsidRPr="00847A57">
        <w:rPr>
          <w:szCs w:val="28"/>
        </w:rPr>
        <w:t>Путём выделения из квадратного трёхчлена полного квадрата, найти интеграл.</w:t>
      </w:r>
    </w:p>
    <w:p w:rsidR="00ED39DE" w:rsidRPr="00847A57" w:rsidRDefault="00ED39DE" w:rsidP="00ED39DE">
      <w:pPr>
        <w:numPr>
          <w:ilvl w:val="0"/>
          <w:numId w:val="1"/>
        </w:numPr>
        <w:jc w:val="left"/>
        <w:rPr>
          <w:szCs w:val="28"/>
        </w:rPr>
      </w:pPr>
      <w:r w:rsidRPr="00847A57">
        <w:rPr>
          <w:szCs w:val="28"/>
        </w:rPr>
        <w:t>Найти интеграл от дробно-рациональной функции.</w:t>
      </w:r>
    </w:p>
    <w:p w:rsidR="00ED39DE" w:rsidRPr="00847A57" w:rsidRDefault="00ED39DE" w:rsidP="00ED39DE">
      <w:pPr>
        <w:numPr>
          <w:ilvl w:val="0"/>
          <w:numId w:val="1"/>
        </w:numPr>
        <w:jc w:val="left"/>
        <w:rPr>
          <w:szCs w:val="28"/>
        </w:rPr>
      </w:pPr>
      <w:r w:rsidRPr="00847A57">
        <w:rPr>
          <w:szCs w:val="28"/>
        </w:rPr>
        <w:t>Найти интеграл от тригонометрических функций.</w:t>
      </w:r>
    </w:p>
    <w:p w:rsidR="00ED39DE" w:rsidRPr="00847A57" w:rsidRDefault="00ED39DE" w:rsidP="00ED39DE">
      <w:pPr>
        <w:numPr>
          <w:ilvl w:val="0"/>
          <w:numId w:val="1"/>
        </w:numPr>
        <w:jc w:val="left"/>
        <w:rPr>
          <w:szCs w:val="28"/>
        </w:rPr>
      </w:pPr>
      <w:r w:rsidRPr="00847A57">
        <w:rPr>
          <w:szCs w:val="28"/>
        </w:rPr>
        <w:t xml:space="preserve">С помощью приведения подынтегральной функции </w:t>
      </w:r>
      <w:proofErr w:type="gramStart"/>
      <w:r w:rsidRPr="00847A57">
        <w:rPr>
          <w:szCs w:val="28"/>
        </w:rPr>
        <w:t>к</w:t>
      </w:r>
      <w:proofErr w:type="gramEnd"/>
      <w:r w:rsidRPr="00847A57">
        <w:rPr>
          <w:szCs w:val="28"/>
        </w:rPr>
        <w:t xml:space="preserve"> рациональной, найти интеграл.</w:t>
      </w:r>
    </w:p>
    <w:p w:rsidR="00ED39DE" w:rsidRPr="00847A57" w:rsidRDefault="00ED39DE" w:rsidP="00ED39DE">
      <w:pPr>
        <w:numPr>
          <w:ilvl w:val="0"/>
          <w:numId w:val="1"/>
        </w:numPr>
        <w:jc w:val="left"/>
        <w:rPr>
          <w:szCs w:val="28"/>
        </w:rPr>
      </w:pPr>
      <w:r w:rsidRPr="00847A57">
        <w:rPr>
          <w:szCs w:val="28"/>
        </w:rPr>
        <w:t>Применяя подходящую замену переменной, найти определённый интеграл.</w:t>
      </w:r>
    </w:p>
    <w:p w:rsidR="00ED39DE" w:rsidRPr="00847A57" w:rsidRDefault="00ED39DE" w:rsidP="00ED39DE">
      <w:pPr>
        <w:numPr>
          <w:ilvl w:val="0"/>
          <w:numId w:val="1"/>
        </w:numPr>
        <w:jc w:val="left"/>
        <w:rPr>
          <w:szCs w:val="28"/>
        </w:rPr>
      </w:pPr>
      <w:r w:rsidRPr="00847A57">
        <w:rPr>
          <w:szCs w:val="28"/>
        </w:rPr>
        <w:t>Применяя формулу интегрирования по частям, найти определённый интеграл.</w:t>
      </w:r>
    </w:p>
    <w:p w:rsidR="00ED39DE" w:rsidRPr="00847A57" w:rsidRDefault="00ED39DE" w:rsidP="00ED39DE">
      <w:pPr>
        <w:numPr>
          <w:ilvl w:val="0"/>
          <w:numId w:val="1"/>
        </w:numPr>
        <w:jc w:val="left"/>
        <w:rPr>
          <w:szCs w:val="28"/>
        </w:rPr>
      </w:pPr>
      <w:r w:rsidRPr="00847A57">
        <w:rPr>
          <w:szCs w:val="28"/>
        </w:rPr>
        <w:t xml:space="preserve">Вычислить несобственный интеграл </w:t>
      </w:r>
      <w:r w:rsidRPr="00847A57">
        <w:rPr>
          <w:szCs w:val="28"/>
          <w:lang w:val="en-US"/>
        </w:rPr>
        <w:t>I</w:t>
      </w:r>
      <w:r w:rsidRPr="00847A57">
        <w:rPr>
          <w:szCs w:val="28"/>
        </w:rPr>
        <w:t>-ого рода.</w:t>
      </w:r>
    </w:p>
    <w:p w:rsidR="00ED39DE" w:rsidRPr="00847A57" w:rsidRDefault="00ED39DE" w:rsidP="00ED39DE">
      <w:pPr>
        <w:numPr>
          <w:ilvl w:val="0"/>
          <w:numId w:val="1"/>
        </w:numPr>
        <w:jc w:val="left"/>
        <w:rPr>
          <w:szCs w:val="28"/>
        </w:rPr>
      </w:pPr>
      <w:r w:rsidRPr="00847A57">
        <w:rPr>
          <w:szCs w:val="28"/>
        </w:rPr>
        <w:t xml:space="preserve">Вычислить несобственный интеграл </w:t>
      </w:r>
      <w:r w:rsidRPr="00847A57">
        <w:rPr>
          <w:szCs w:val="28"/>
          <w:lang w:val="en-US"/>
        </w:rPr>
        <w:t>II</w:t>
      </w:r>
      <w:r w:rsidRPr="00847A57">
        <w:rPr>
          <w:szCs w:val="28"/>
        </w:rPr>
        <w:t>-ого рода.</w:t>
      </w:r>
    </w:p>
    <w:p w:rsidR="00ED39DE" w:rsidRPr="00847A57" w:rsidRDefault="00ED39DE" w:rsidP="00ED39DE">
      <w:pPr>
        <w:numPr>
          <w:ilvl w:val="0"/>
          <w:numId w:val="1"/>
        </w:numPr>
        <w:jc w:val="left"/>
        <w:rPr>
          <w:szCs w:val="28"/>
        </w:rPr>
      </w:pPr>
      <w:r w:rsidRPr="00847A57">
        <w:rPr>
          <w:szCs w:val="28"/>
        </w:rPr>
        <w:t>Вычислить площадь, ог</w:t>
      </w:r>
      <w:r>
        <w:rPr>
          <w:szCs w:val="28"/>
        </w:rPr>
        <w:t xml:space="preserve">раниченную </w:t>
      </w:r>
      <w:r w:rsidR="00D8483B">
        <w:rPr>
          <w:szCs w:val="28"/>
        </w:rPr>
        <w:t>кривыми,</w:t>
      </w:r>
      <w:r>
        <w:rPr>
          <w:szCs w:val="28"/>
        </w:rPr>
        <w:t xml:space="preserve"> заданными в декартовых или в п</w:t>
      </w:r>
      <w:r w:rsidRPr="00847A57">
        <w:rPr>
          <w:szCs w:val="28"/>
        </w:rPr>
        <w:t>олярных координатах.</w:t>
      </w:r>
    </w:p>
    <w:p w:rsidR="00ED39DE" w:rsidRPr="00847A57" w:rsidRDefault="00ED39DE" w:rsidP="00ED39DE">
      <w:pPr>
        <w:numPr>
          <w:ilvl w:val="0"/>
          <w:numId w:val="1"/>
        </w:numPr>
        <w:jc w:val="left"/>
        <w:rPr>
          <w:szCs w:val="28"/>
        </w:rPr>
      </w:pPr>
      <w:r w:rsidRPr="00847A57">
        <w:rPr>
          <w:szCs w:val="28"/>
        </w:rPr>
        <w:t>Вычислить объём тела ограниченного поверхностью, полученной при вращении линий.</w:t>
      </w:r>
    </w:p>
    <w:p w:rsidR="002047D6" w:rsidRDefault="002047D6"/>
    <w:p w:rsidR="00ED39DE" w:rsidRDefault="00ED39DE" w:rsidP="00ED39DE"/>
    <w:p w:rsidR="00ED39DE" w:rsidRDefault="00ED39DE" w:rsidP="00ED39DE"/>
    <w:p w:rsidR="00ED39DE" w:rsidRDefault="00ED39DE" w:rsidP="00ED39DE"/>
    <w:p w:rsidR="00ED39DE" w:rsidRDefault="00ED39DE" w:rsidP="00ED39DE"/>
    <w:p w:rsidR="00ED39DE" w:rsidRDefault="00ED39DE" w:rsidP="00ED39DE"/>
    <w:p w:rsidR="00ED39DE" w:rsidRDefault="00ED39DE" w:rsidP="00ED39DE"/>
    <w:p w:rsidR="00ED39DE" w:rsidRDefault="00ED39DE" w:rsidP="00ED39DE"/>
    <w:p w:rsidR="00ED39DE" w:rsidRDefault="00ED39DE" w:rsidP="00ED39DE"/>
    <w:p w:rsidR="00ED39DE" w:rsidRDefault="00ED39DE" w:rsidP="00ED39DE"/>
    <w:p w:rsidR="00ED39DE" w:rsidRDefault="00ED39DE" w:rsidP="00ED39DE"/>
    <w:p w:rsidR="00ED39DE" w:rsidRDefault="00ED39DE" w:rsidP="00ED39DE"/>
    <w:p w:rsidR="00ED39DE" w:rsidRDefault="00ED39DE" w:rsidP="00ED39DE"/>
    <w:p w:rsidR="00ED39DE" w:rsidRDefault="00ED39DE" w:rsidP="00ED39DE"/>
    <w:p w:rsidR="00ED39DE" w:rsidRDefault="00ED39DE" w:rsidP="00ED39DE"/>
    <w:p w:rsidR="00ED39DE" w:rsidRDefault="00ED39DE" w:rsidP="00ED39DE"/>
    <w:p w:rsidR="00ED39DE" w:rsidRDefault="00ED39DE" w:rsidP="00ED39DE"/>
    <w:p w:rsidR="00ED39DE" w:rsidRDefault="00ED39DE" w:rsidP="00ED39DE"/>
    <w:p w:rsidR="00ED39DE" w:rsidRDefault="00ED39DE" w:rsidP="00ED39DE"/>
    <w:p w:rsidR="00ED39DE" w:rsidRDefault="00ED39DE" w:rsidP="00ED39DE"/>
    <w:p w:rsidR="00ED39DE" w:rsidRDefault="00ED39DE" w:rsidP="00ED39DE"/>
    <w:p w:rsidR="00ED39DE" w:rsidRDefault="00ED39DE" w:rsidP="00ED39DE"/>
    <w:p w:rsidR="00ED39DE" w:rsidRDefault="00ED39DE" w:rsidP="00ED39DE"/>
    <w:p w:rsidR="00ED39DE" w:rsidRPr="00ED39DE" w:rsidRDefault="00ED39DE" w:rsidP="00ED39DE">
      <w:pPr>
        <w:rPr>
          <w:sz w:val="32"/>
          <w:szCs w:val="32"/>
        </w:rPr>
      </w:pPr>
      <w:r w:rsidRPr="00ED39DE">
        <w:rPr>
          <w:sz w:val="32"/>
          <w:szCs w:val="32"/>
        </w:rPr>
        <w:lastRenderedPageBreak/>
        <w:t>Вариант 8.</w:t>
      </w:r>
    </w:p>
    <w:p w:rsidR="00ED39DE" w:rsidRPr="00ED39DE" w:rsidRDefault="00ED39DE" w:rsidP="00ED39DE">
      <w:pPr>
        <w:rPr>
          <w:sz w:val="32"/>
          <w:szCs w:val="32"/>
        </w:rPr>
      </w:pPr>
    </w:p>
    <w:p w:rsidR="00ED39DE" w:rsidRPr="00ED39DE" w:rsidRDefault="00ED39DE" w:rsidP="00ED39DE">
      <w:pPr>
        <w:rPr>
          <w:sz w:val="32"/>
          <w:szCs w:val="32"/>
        </w:rPr>
      </w:pPr>
      <w:r w:rsidRPr="00ED39DE">
        <w:rPr>
          <w:sz w:val="32"/>
          <w:szCs w:val="32"/>
        </w:rPr>
        <w:t>1.</w:t>
      </w:r>
      <w:r w:rsidRPr="00ED39DE">
        <w:rPr>
          <w:position w:val="-34"/>
          <w:sz w:val="32"/>
          <w:szCs w:val="32"/>
        </w:rPr>
        <w:object w:dxaOrig="26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39.75pt" o:ole="">
            <v:imagedata r:id="rId5" o:title=""/>
          </v:shape>
          <o:OLEObject Type="Embed" ProgID="Equation.3" ShapeID="_x0000_i1025" DrawAspect="Content" ObjectID="_1398593701" r:id="rId6"/>
        </w:object>
      </w:r>
      <w:r w:rsidRPr="00ED39DE">
        <w:rPr>
          <w:sz w:val="32"/>
          <w:szCs w:val="32"/>
        </w:rPr>
        <w:t xml:space="preserve">                         </w:t>
      </w:r>
    </w:p>
    <w:p w:rsidR="00ED39DE" w:rsidRPr="00ED39DE" w:rsidRDefault="00ED39DE" w:rsidP="00ED39DE">
      <w:pPr>
        <w:rPr>
          <w:sz w:val="32"/>
          <w:szCs w:val="32"/>
        </w:rPr>
      </w:pPr>
    </w:p>
    <w:p w:rsidR="00ED39DE" w:rsidRPr="00ED39DE" w:rsidRDefault="00ED39DE" w:rsidP="00ED39DE">
      <w:pPr>
        <w:rPr>
          <w:sz w:val="32"/>
          <w:szCs w:val="32"/>
        </w:rPr>
      </w:pPr>
      <w:r w:rsidRPr="00ED39DE">
        <w:rPr>
          <w:sz w:val="32"/>
          <w:szCs w:val="32"/>
        </w:rPr>
        <w:t>2.</w:t>
      </w:r>
      <w:r w:rsidRPr="00ED39DE">
        <w:rPr>
          <w:position w:val="-18"/>
          <w:sz w:val="32"/>
          <w:szCs w:val="32"/>
        </w:rPr>
        <w:object w:dxaOrig="2700" w:dyaOrig="499">
          <v:shape id="_x0000_i1026" type="#_x0000_t75" style="width:135pt;height:24.75pt" o:ole="">
            <v:imagedata r:id="rId7" o:title=""/>
          </v:shape>
          <o:OLEObject Type="Embed" ProgID="Equation.3" ShapeID="_x0000_i1026" DrawAspect="Content" ObjectID="_1398593702" r:id="rId8"/>
        </w:object>
      </w:r>
    </w:p>
    <w:p w:rsidR="00ED39DE" w:rsidRPr="00ED39DE" w:rsidRDefault="00ED39DE" w:rsidP="00ED39DE">
      <w:pPr>
        <w:rPr>
          <w:sz w:val="32"/>
          <w:szCs w:val="32"/>
        </w:rPr>
      </w:pPr>
    </w:p>
    <w:p w:rsidR="00ED39DE" w:rsidRPr="00ED39DE" w:rsidRDefault="00ED39DE" w:rsidP="00ED39DE">
      <w:pPr>
        <w:rPr>
          <w:sz w:val="32"/>
          <w:szCs w:val="32"/>
        </w:rPr>
      </w:pPr>
      <w:r w:rsidRPr="00ED39DE">
        <w:rPr>
          <w:sz w:val="32"/>
          <w:szCs w:val="32"/>
        </w:rPr>
        <w:t>3.</w:t>
      </w:r>
      <w:r w:rsidRPr="00ED39DE">
        <w:rPr>
          <w:position w:val="-34"/>
          <w:sz w:val="32"/>
          <w:szCs w:val="32"/>
        </w:rPr>
        <w:object w:dxaOrig="1900" w:dyaOrig="800">
          <v:shape id="_x0000_i1027" type="#_x0000_t75" style="width:95.25pt;height:39.75pt" o:ole="">
            <v:imagedata r:id="rId9" o:title=""/>
          </v:shape>
          <o:OLEObject Type="Embed" ProgID="Equation.3" ShapeID="_x0000_i1027" DrawAspect="Content" ObjectID="_1398593703" r:id="rId10"/>
        </w:object>
      </w:r>
    </w:p>
    <w:p w:rsidR="00ED39DE" w:rsidRPr="00ED39DE" w:rsidRDefault="00ED39DE" w:rsidP="00ED39DE">
      <w:pPr>
        <w:rPr>
          <w:sz w:val="32"/>
          <w:szCs w:val="32"/>
        </w:rPr>
      </w:pPr>
    </w:p>
    <w:p w:rsidR="00ED39DE" w:rsidRPr="00ED39DE" w:rsidRDefault="00ED39DE" w:rsidP="00ED39DE">
      <w:pPr>
        <w:rPr>
          <w:sz w:val="32"/>
          <w:szCs w:val="32"/>
        </w:rPr>
      </w:pPr>
      <w:r w:rsidRPr="00ED39DE">
        <w:rPr>
          <w:sz w:val="32"/>
          <w:szCs w:val="32"/>
        </w:rPr>
        <w:t>4.</w:t>
      </w:r>
      <w:r w:rsidRPr="00ED39DE">
        <w:rPr>
          <w:position w:val="-28"/>
          <w:sz w:val="32"/>
          <w:szCs w:val="32"/>
        </w:rPr>
        <w:object w:dxaOrig="920" w:dyaOrig="740">
          <v:shape id="_x0000_i1028" type="#_x0000_t75" style="width:45.75pt;height:36.75pt" o:ole="">
            <v:imagedata r:id="rId11" o:title=""/>
          </v:shape>
          <o:OLEObject Type="Embed" ProgID="Equation.3" ShapeID="_x0000_i1028" DrawAspect="Content" ObjectID="_1398593704" r:id="rId12"/>
        </w:object>
      </w:r>
    </w:p>
    <w:p w:rsidR="00ED39DE" w:rsidRPr="00ED39DE" w:rsidRDefault="00ED39DE" w:rsidP="00ED39DE">
      <w:pPr>
        <w:rPr>
          <w:sz w:val="32"/>
          <w:szCs w:val="32"/>
        </w:rPr>
      </w:pPr>
    </w:p>
    <w:p w:rsidR="00ED39DE" w:rsidRPr="00ED39DE" w:rsidRDefault="00ED39DE" w:rsidP="00ED39DE">
      <w:pPr>
        <w:rPr>
          <w:sz w:val="32"/>
          <w:szCs w:val="32"/>
        </w:rPr>
      </w:pPr>
      <w:r w:rsidRPr="00ED39DE">
        <w:rPr>
          <w:sz w:val="32"/>
          <w:szCs w:val="32"/>
        </w:rPr>
        <w:t>5.</w:t>
      </w:r>
      <w:r w:rsidRPr="00ED39DE">
        <w:rPr>
          <w:position w:val="-18"/>
          <w:sz w:val="32"/>
          <w:szCs w:val="32"/>
        </w:rPr>
        <w:object w:dxaOrig="3180" w:dyaOrig="499">
          <v:shape id="_x0000_i1029" type="#_x0000_t75" style="width:159pt;height:24.75pt" o:ole="">
            <v:imagedata r:id="rId13" o:title=""/>
          </v:shape>
          <o:OLEObject Type="Embed" ProgID="Equation.3" ShapeID="_x0000_i1029" DrawAspect="Content" ObjectID="_1398593705" r:id="rId14"/>
        </w:object>
      </w:r>
    </w:p>
    <w:p w:rsidR="00ED39DE" w:rsidRPr="00ED39DE" w:rsidRDefault="00ED39DE" w:rsidP="00ED39DE">
      <w:pPr>
        <w:rPr>
          <w:sz w:val="32"/>
          <w:szCs w:val="32"/>
        </w:rPr>
      </w:pPr>
    </w:p>
    <w:p w:rsidR="00ED39DE" w:rsidRPr="00ED39DE" w:rsidRDefault="00ED39DE" w:rsidP="00ED39DE">
      <w:pPr>
        <w:rPr>
          <w:sz w:val="32"/>
          <w:szCs w:val="32"/>
        </w:rPr>
      </w:pPr>
      <w:r w:rsidRPr="00ED39DE">
        <w:rPr>
          <w:sz w:val="32"/>
          <w:szCs w:val="32"/>
        </w:rPr>
        <w:t xml:space="preserve">6. </w:t>
      </w:r>
      <w:r w:rsidRPr="00ED39DE">
        <w:rPr>
          <w:position w:val="-32"/>
          <w:sz w:val="32"/>
          <w:szCs w:val="32"/>
        </w:rPr>
        <w:object w:dxaOrig="1359" w:dyaOrig="780">
          <v:shape id="_x0000_i1030" type="#_x0000_t75" style="width:68.25pt;height:39pt" o:ole="">
            <v:imagedata r:id="rId15" o:title=""/>
          </v:shape>
          <o:OLEObject Type="Embed" ProgID="Equation.3" ShapeID="_x0000_i1030" DrawAspect="Content" ObjectID="_1398593706" r:id="rId16"/>
        </w:object>
      </w:r>
    </w:p>
    <w:p w:rsidR="00ED39DE" w:rsidRPr="00ED39DE" w:rsidRDefault="00ED39DE">
      <w:pPr>
        <w:rPr>
          <w:sz w:val="32"/>
          <w:szCs w:val="32"/>
        </w:rPr>
      </w:pPr>
    </w:p>
    <w:p w:rsidR="00ED39DE" w:rsidRPr="00ED39DE" w:rsidRDefault="00ED39DE" w:rsidP="00ED39DE">
      <w:pPr>
        <w:rPr>
          <w:sz w:val="32"/>
          <w:szCs w:val="32"/>
        </w:rPr>
      </w:pPr>
      <w:r w:rsidRPr="00ED39DE">
        <w:rPr>
          <w:sz w:val="32"/>
          <w:szCs w:val="32"/>
        </w:rPr>
        <w:t>7.</w:t>
      </w:r>
      <w:r w:rsidRPr="00ED39DE">
        <w:rPr>
          <w:position w:val="-34"/>
          <w:sz w:val="32"/>
          <w:szCs w:val="32"/>
          <w:lang w:val="en-US"/>
        </w:rPr>
        <w:object w:dxaOrig="880" w:dyaOrig="840">
          <v:shape id="_x0000_i1031" type="#_x0000_t75" style="width:44.25pt;height:42pt" o:ole="">
            <v:imagedata r:id="rId17" o:title=""/>
          </v:shape>
          <o:OLEObject Type="Embed" ProgID="Equation.3" ShapeID="_x0000_i1031" DrawAspect="Content" ObjectID="_1398593707" r:id="rId18"/>
        </w:object>
      </w:r>
    </w:p>
    <w:p w:rsidR="00ED39DE" w:rsidRPr="00ED39DE" w:rsidRDefault="00ED39DE" w:rsidP="00ED39DE">
      <w:pPr>
        <w:rPr>
          <w:sz w:val="32"/>
          <w:szCs w:val="32"/>
          <w:lang w:val="en-US"/>
        </w:rPr>
      </w:pPr>
      <w:r w:rsidRPr="00ED39DE">
        <w:rPr>
          <w:sz w:val="32"/>
          <w:szCs w:val="32"/>
          <w:lang w:val="en-US"/>
        </w:rPr>
        <w:t>8.</w:t>
      </w:r>
      <w:r w:rsidRPr="00ED39DE">
        <w:rPr>
          <w:position w:val="-34"/>
          <w:sz w:val="32"/>
          <w:szCs w:val="32"/>
          <w:lang w:val="en-US"/>
        </w:rPr>
        <w:object w:dxaOrig="1080" w:dyaOrig="820">
          <v:shape id="_x0000_i1032" type="#_x0000_t75" style="width:54pt;height:41.25pt" o:ole="">
            <v:imagedata r:id="rId19" o:title=""/>
          </v:shape>
          <o:OLEObject Type="Embed" ProgID="Equation.3" ShapeID="_x0000_i1032" DrawAspect="Content" ObjectID="_1398593708" r:id="rId20"/>
        </w:object>
      </w:r>
    </w:p>
    <w:p w:rsidR="00ED39DE" w:rsidRPr="00ED39DE" w:rsidRDefault="00ED39DE" w:rsidP="00ED39DE">
      <w:pPr>
        <w:rPr>
          <w:sz w:val="32"/>
          <w:szCs w:val="32"/>
          <w:lang w:val="en-US"/>
        </w:rPr>
      </w:pPr>
      <w:r w:rsidRPr="00ED39DE">
        <w:rPr>
          <w:sz w:val="32"/>
          <w:szCs w:val="32"/>
          <w:lang w:val="en-US"/>
        </w:rPr>
        <w:t>9.</w:t>
      </w:r>
      <w:r w:rsidRPr="00ED39DE">
        <w:rPr>
          <w:position w:val="-34"/>
          <w:sz w:val="32"/>
          <w:szCs w:val="32"/>
          <w:lang w:val="en-US"/>
        </w:rPr>
        <w:object w:dxaOrig="1560" w:dyaOrig="820">
          <v:shape id="_x0000_i1033" type="#_x0000_t75" style="width:78pt;height:41.25pt" o:ole="">
            <v:imagedata r:id="rId21" o:title=""/>
          </v:shape>
          <o:OLEObject Type="Embed" ProgID="Equation.3" ShapeID="_x0000_i1033" DrawAspect="Content" ObjectID="_1398593709" r:id="rId22"/>
        </w:object>
      </w:r>
    </w:p>
    <w:p w:rsidR="00ED39DE" w:rsidRPr="00ED39DE" w:rsidRDefault="00ED39DE" w:rsidP="00ED39DE">
      <w:pPr>
        <w:rPr>
          <w:sz w:val="32"/>
          <w:szCs w:val="32"/>
          <w:lang w:val="en-US"/>
        </w:rPr>
      </w:pPr>
    </w:p>
    <w:p w:rsidR="00ED39DE" w:rsidRPr="00ED39DE" w:rsidRDefault="00ED39DE" w:rsidP="00ED39DE">
      <w:pPr>
        <w:rPr>
          <w:sz w:val="32"/>
          <w:szCs w:val="32"/>
          <w:lang w:val="en-US"/>
        </w:rPr>
      </w:pPr>
      <w:r w:rsidRPr="00ED39DE">
        <w:rPr>
          <w:sz w:val="32"/>
          <w:szCs w:val="32"/>
          <w:lang w:val="en-US"/>
        </w:rPr>
        <w:t>10.</w:t>
      </w:r>
      <w:r w:rsidRPr="00ED39DE">
        <w:rPr>
          <w:position w:val="-34"/>
          <w:sz w:val="32"/>
          <w:szCs w:val="32"/>
          <w:lang w:val="en-US"/>
        </w:rPr>
        <w:object w:dxaOrig="1180" w:dyaOrig="840">
          <v:shape id="_x0000_i1034" type="#_x0000_t75" style="width:59.25pt;height:42pt" o:ole="">
            <v:imagedata r:id="rId23" o:title=""/>
          </v:shape>
          <o:OLEObject Type="Embed" ProgID="Equation.3" ShapeID="_x0000_i1034" DrawAspect="Content" ObjectID="_1398593710" r:id="rId24"/>
        </w:object>
      </w:r>
    </w:p>
    <w:p w:rsidR="00ED39DE" w:rsidRPr="00ED39DE" w:rsidRDefault="00ED39DE" w:rsidP="00ED39DE">
      <w:pPr>
        <w:rPr>
          <w:sz w:val="32"/>
          <w:szCs w:val="32"/>
          <w:lang w:val="en-US"/>
        </w:rPr>
      </w:pPr>
    </w:p>
    <w:p w:rsidR="00ED39DE" w:rsidRPr="00ED39DE" w:rsidRDefault="00ED39DE" w:rsidP="00ED39DE">
      <w:pPr>
        <w:rPr>
          <w:sz w:val="32"/>
          <w:szCs w:val="32"/>
          <w:lang w:val="en-US"/>
        </w:rPr>
      </w:pPr>
      <w:r w:rsidRPr="00ED39DE">
        <w:rPr>
          <w:sz w:val="32"/>
          <w:szCs w:val="32"/>
          <w:lang w:val="en-US"/>
        </w:rPr>
        <w:t xml:space="preserve">11. </w:t>
      </w:r>
      <w:r w:rsidRPr="00ED39DE">
        <w:rPr>
          <w:position w:val="-28"/>
          <w:sz w:val="32"/>
          <w:szCs w:val="32"/>
          <w:lang w:val="en-US"/>
        </w:rPr>
        <w:object w:dxaOrig="3019" w:dyaOrig="740">
          <v:shape id="_x0000_i1035" type="#_x0000_t75" style="width:150.75pt;height:36.75pt" o:ole="">
            <v:imagedata r:id="rId25" o:title=""/>
          </v:shape>
          <o:OLEObject Type="Embed" ProgID="Equation.3" ShapeID="_x0000_i1035" DrawAspect="Content" ObjectID="_1398593711" r:id="rId26"/>
        </w:object>
      </w:r>
    </w:p>
    <w:p w:rsidR="00ED39DE" w:rsidRPr="00ED39DE" w:rsidRDefault="00ED39DE" w:rsidP="00ED39DE">
      <w:pPr>
        <w:rPr>
          <w:sz w:val="32"/>
          <w:szCs w:val="32"/>
          <w:lang w:val="en-US"/>
        </w:rPr>
      </w:pPr>
    </w:p>
    <w:p w:rsidR="00ED39DE" w:rsidRPr="00ED39DE" w:rsidRDefault="00ED39DE" w:rsidP="00ED39DE">
      <w:pPr>
        <w:rPr>
          <w:sz w:val="32"/>
          <w:szCs w:val="32"/>
          <w:lang w:val="en-US"/>
        </w:rPr>
      </w:pPr>
      <w:r w:rsidRPr="00ED39DE">
        <w:rPr>
          <w:sz w:val="32"/>
          <w:szCs w:val="32"/>
          <w:lang w:val="en-US"/>
        </w:rPr>
        <w:t xml:space="preserve">12. </w:t>
      </w:r>
      <w:r w:rsidRPr="00ED39DE">
        <w:rPr>
          <w:position w:val="-12"/>
          <w:sz w:val="32"/>
          <w:szCs w:val="32"/>
          <w:lang w:val="en-US"/>
        </w:rPr>
        <w:object w:dxaOrig="2960" w:dyaOrig="380">
          <v:shape id="_x0000_i1036" type="#_x0000_t75" style="width:147.75pt;height:18.75pt" o:ole="">
            <v:imagedata r:id="rId27" o:title=""/>
          </v:shape>
          <o:OLEObject Type="Embed" ProgID="Equation.3" ShapeID="_x0000_i1036" DrawAspect="Content" ObjectID="_1398593712" r:id="rId28"/>
        </w:object>
      </w:r>
      <w:r w:rsidRPr="00ED39DE">
        <w:rPr>
          <w:sz w:val="32"/>
          <w:szCs w:val="32"/>
          <w:lang w:val="en-US"/>
        </w:rPr>
        <w:t xml:space="preserve"> </w:t>
      </w:r>
    </w:p>
    <w:p w:rsidR="00ED39DE" w:rsidRPr="00ED39DE" w:rsidRDefault="00ED39DE" w:rsidP="00ED39DE">
      <w:pPr>
        <w:rPr>
          <w:sz w:val="32"/>
          <w:szCs w:val="32"/>
          <w:lang w:val="en-US"/>
        </w:rPr>
      </w:pPr>
      <w:r w:rsidRPr="00ED39DE">
        <w:rPr>
          <w:sz w:val="32"/>
          <w:szCs w:val="32"/>
        </w:rPr>
        <w:t xml:space="preserve">вокруг оси </w:t>
      </w:r>
      <w:r w:rsidRPr="00ED39DE">
        <w:rPr>
          <w:sz w:val="32"/>
          <w:szCs w:val="32"/>
          <w:lang w:val="en-US"/>
        </w:rPr>
        <w:t>OY</w:t>
      </w:r>
    </w:p>
    <w:p w:rsidR="00ED39DE" w:rsidRPr="00ED39DE" w:rsidRDefault="00ED39DE">
      <w:pPr>
        <w:rPr>
          <w:sz w:val="32"/>
          <w:szCs w:val="32"/>
        </w:rPr>
      </w:pPr>
    </w:p>
    <w:sectPr w:rsidR="00ED39DE" w:rsidRPr="00ED39DE" w:rsidSect="0020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D1B13"/>
    <w:multiLevelType w:val="hybridMultilevel"/>
    <w:tmpl w:val="3AAC6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9DE"/>
    <w:rsid w:val="000B39E8"/>
    <w:rsid w:val="002047D6"/>
    <w:rsid w:val="00D8483B"/>
    <w:rsid w:val="00ED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ED39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Company>Kraftway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3</cp:revision>
  <dcterms:created xsi:type="dcterms:W3CDTF">2012-05-15T09:23:00Z</dcterms:created>
  <dcterms:modified xsi:type="dcterms:W3CDTF">2012-05-15T09:28:00Z</dcterms:modified>
</cp:coreProperties>
</file>