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9A" w:rsidRDefault="00F07552">
      <w:pPr>
        <w:rPr>
          <w:b/>
          <w:i/>
          <w:color w:val="003300"/>
        </w:rPr>
      </w:pPr>
      <w:r w:rsidRPr="00E33054">
        <w:rPr>
          <w:b/>
          <w:i/>
          <w:color w:val="003300"/>
        </w:rPr>
        <w:t>Задание 1</w:t>
      </w:r>
    </w:p>
    <w:p w:rsidR="00F07552" w:rsidRDefault="00F07552">
      <w:r w:rsidRPr="003B4754">
        <w:rPr>
          <w:b/>
          <w:i/>
        </w:rPr>
        <w:t xml:space="preserve">С.   </w:t>
      </w:r>
      <w:r w:rsidRPr="003B4754">
        <w:t>Брошены три монеты. Найти вероятность того, что на двух монетах выпадет реверс.</w:t>
      </w:r>
    </w:p>
    <w:p w:rsidR="00F07552" w:rsidRDefault="00F07552" w:rsidP="00F07552">
      <w:pPr>
        <w:ind w:right="567"/>
        <w:rPr>
          <w:b/>
          <w:i/>
          <w:color w:val="003300"/>
        </w:rPr>
      </w:pPr>
      <w:r w:rsidRPr="003B4754">
        <w:rPr>
          <w:b/>
          <w:i/>
          <w:color w:val="003300"/>
        </w:rPr>
        <w:t>Задание 2</w:t>
      </w:r>
    </w:p>
    <w:p w:rsidR="00F07552" w:rsidRPr="003B4754" w:rsidRDefault="00F07552" w:rsidP="00F07552">
      <w:pPr>
        <w:ind w:right="-54"/>
        <w:jc w:val="both"/>
      </w:pPr>
      <w:r w:rsidRPr="003B4754">
        <w:rPr>
          <w:b/>
          <w:i/>
        </w:rPr>
        <w:t>П.</w:t>
      </w:r>
      <w:r w:rsidRPr="003B4754">
        <w:t xml:space="preserve">  При данном технологическом процессе в среднем 98 изделий не имеет дефектов. Опред</w:t>
      </w:r>
      <w:r w:rsidRPr="003B4754">
        <w:t>е</w:t>
      </w:r>
      <w:r w:rsidRPr="003B4754">
        <w:t>лить вероятность того, что среди 10000 выбранных наугад и проверенных изделий дефек</w:t>
      </w:r>
      <w:r w:rsidRPr="003B4754">
        <w:t>т</w:t>
      </w:r>
      <w:r w:rsidRPr="003B4754">
        <w:t xml:space="preserve">ными окажутся: а) ровно 207 изделий; б) от 172 до 214 изделий. </w:t>
      </w:r>
    </w:p>
    <w:p w:rsidR="00F07552" w:rsidRDefault="00F07552" w:rsidP="00F07552">
      <w:pPr>
        <w:ind w:right="567"/>
        <w:rPr>
          <w:b/>
          <w:i/>
          <w:color w:val="003300"/>
        </w:rPr>
      </w:pPr>
      <w:r w:rsidRPr="003B4754">
        <w:rPr>
          <w:b/>
          <w:i/>
          <w:color w:val="003300"/>
        </w:rPr>
        <w:t>Задание 3</w:t>
      </w:r>
    </w:p>
    <w:p w:rsidR="00F07552" w:rsidRDefault="00F07552" w:rsidP="00F07552">
      <w:pPr>
        <w:ind w:right="-82"/>
        <w:jc w:val="both"/>
      </w:pPr>
      <w:r w:rsidRPr="003B4754">
        <w:rPr>
          <w:b/>
          <w:i/>
        </w:rPr>
        <w:t>И, Й.</w:t>
      </w:r>
      <w:r w:rsidRPr="003B4754">
        <w:t xml:space="preserve"> Две независимые случайные величины </w:t>
      </w:r>
      <w:r w:rsidRPr="003B4754">
        <w:rPr>
          <w:b/>
        </w:rPr>
        <w:t>Х</w:t>
      </w:r>
      <w:r w:rsidRPr="003B4754">
        <w:t xml:space="preserve"> и </w:t>
      </w:r>
      <w:r w:rsidRPr="003B4754">
        <w:rPr>
          <w:b/>
          <w:lang w:val="en-US"/>
        </w:rPr>
        <w:t>Y</w:t>
      </w:r>
      <w:r w:rsidRPr="003B4754">
        <w:rPr>
          <w:b/>
        </w:rPr>
        <w:t xml:space="preserve"> </w:t>
      </w:r>
      <w:r w:rsidRPr="003B4754">
        <w:t>заданы следующими таблицами распред</w:t>
      </w:r>
      <w:r w:rsidRPr="003B4754">
        <w:t>е</w:t>
      </w:r>
      <w:r w:rsidRPr="003B4754">
        <w:t>лений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05"/>
        <w:gridCol w:w="4266"/>
      </w:tblGrid>
      <w:tr w:rsidR="00F07552" w:rsidTr="00C46C95">
        <w:tc>
          <w:tcPr>
            <w:tcW w:w="4927" w:type="dxa"/>
          </w:tcPr>
          <w:tbl>
            <w:tblPr>
              <w:tblStyle w:val="a3"/>
              <w:tblpPr w:leftFromText="180" w:rightFromText="180" w:vertAnchor="text" w:horzAnchor="margin" w:tblpY="-58"/>
              <w:tblW w:w="5289" w:type="dxa"/>
              <w:tblLook w:val="01E0"/>
            </w:tblPr>
            <w:tblGrid>
              <w:gridCol w:w="919"/>
              <w:gridCol w:w="1040"/>
              <w:gridCol w:w="1040"/>
              <w:gridCol w:w="1040"/>
              <w:gridCol w:w="1040"/>
            </w:tblGrid>
            <w:tr w:rsidR="00F07552" w:rsidRPr="003B4754" w:rsidTr="00C46C9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b w:val="0"/>
                      <w:sz w:val="24"/>
                    </w:rPr>
                  </w:pPr>
                  <w:r w:rsidRPr="003B4754">
                    <w:rPr>
                      <w:b w:val="0"/>
                      <w:sz w:val="24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  <w:lang w:val="en-US"/>
                    </w:rPr>
                    <w:t>-4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  <w:lang w:val="en-US"/>
                    </w:rPr>
                  </w:pPr>
                  <w:r w:rsidRPr="003B4754"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  <w:lang w:val="en-US"/>
                    </w:rPr>
                  </w:pPr>
                  <w:r w:rsidRPr="003B4754">
                    <w:rPr>
                      <w:sz w:val="24"/>
                      <w:lang w:val="en-US"/>
                    </w:rPr>
                    <w:t>7</w:t>
                  </w:r>
                </w:p>
              </w:tc>
            </w:tr>
            <w:tr w:rsidR="00F07552" w:rsidRPr="003B4754" w:rsidTr="00C46C9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b w:val="0"/>
                      <w:sz w:val="24"/>
                    </w:rPr>
                  </w:pPr>
                  <w:proofErr w:type="gramStart"/>
                  <w:r w:rsidRPr="003B4754">
                    <w:rPr>
                      <w:b w:val="0"/>
                      <w:sz w:val="24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  <w:lang w:val="en-US"/>
                    </w:rPr>
                  </w:pPr>
                  <w:r w:rsidRPr="003B4754">
                    <w:rPr>
                      <w:sz w:val="24"/>
                    </w:rPr>
                    <w:t>0,</w:t>
                  </w:r>
                  <w:r w:rsidRPr="003B4754">
                    <w:rPr>
                      <w:sz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0,</w:t>
                  </w:r>
                  <w:r w:rsidRPr="003B4754"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  <w:lang w:val="en-US"/>
                    </w:rPr>
                  </w:pPr>
                  <w:r w:rsidRPr="003B4754">
                    <w:rPr>
                      <w:sz w:val="24"/>
                    </w:rPr>
                    <w:t>0,</w:t>
                  </w:r>
                  <w:r w:rsidRPr="003B4754">
                    <w:rPr>
                      <w:sz w:val="24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0,4</w:t>
                  </w:r>
                </w:p>
              </w:tc>
            </w:tr>
          </w:tbl>
          <w:p w:rsidR="00F07552" w:rsidRDefault="00F07552" w:rsidP="00C46C95">
            <w:pPr>
              <w:ind w:right="-82"/>
              <w:jc w:val="both"/>
            </w:pPr>
          </w:p>
        </w:tc>
        <w:tc>
          <w:tcPr>
            <w:tcW w:w="4927" w:type="dxa"/>
          </w:tcPr>
          <w:tbl>
            <w:tblPr>
              <w:tblStyle w:val="a3"/>
              <w:tblpPr w:leftFromText="180" w:rightFromText="180" w:vertAnchor="text" w:horzAnchor="margin" w:tblpY="112"/>
              <w:tblW w:w="4206" w:type="dxa"/>
              <w:tblLook w:val="01E0"/>
            </w:tblPr>
            <w:tblGrid>
              <w:gridCol w:w="920"/>
              <w:gridCol w:w="1040"/>
              <w:gridCol w:w="1040"/>
              <w:gridCol w:w="1040"/>
            </w:tblGrid>
            <w:tr w:rsidR="00F07552" w:rsidRPr="003B4754" w:rsidTr="00C46C9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b w:val="0"/>
                      <w:sz w:val="24"/>
                    </w:rPr>
                  </w:pPr>
                  <w:r w:rsidRPr="003B4754">
                    <w:rPr>
                      <w:b w:val="0"/>
                      <w:sz w:val="24"/>
                      <w:lang w:val="en-US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7</w:t>
                  </w:r>
                </w:p>
              </w:tc>
            </w:tr>
            <w:tr w:rsidR="00F07552" w:rsidRPr="003B4754" w:rsidTr="00C46C9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b w:val="0"/>
                      <w:sz w:val="24"/>
                    </w:rPr>
                  </w:pPr>
                  <w:proofErr w:type="gramStart"/>
                  <w:r w:rsidRPr="003B4754">
                    <w:rPr>
                      <w:b w:val="0"/>
                      <w:sz w:val="24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552" w:rsidRPr="003B4754" w:rsidRDefault="00F07552" w:rsidP="00C46C95">
                  <w:pPr>
                    <w:spacing w:line="240" w:lineRule="auto"/>
                    <w:ind w:right="567"/>
                    <w:jc w:val="both"/>
                    <w:rPr>
                      <w:sz w:val="24"/>
                    </w:rPr>
                  </w:pPr>
                  <w:r w:rsidRPr="003B4754">
                    <w:rPr>
                      <w:sz w:val="24"/>
                    </w:rPr>
                    <w:t>0,2</w:t>
                  </w:r>
                </w:p>
              </w:tc>
            </w:tr>
          </w:tbl>
          <w:p w:rsidR="00F07552" w:rsidRDefault="00F07552" w:rsidP="00C46C95">
            <w:pPr>
              <w:ind w:right="-82"/>
              <w:jc w:val="both"/>
            </w:pPr>
          </w:p>
        </w:tc>
      </w:tr>
    </w:tbl>
    <w:p w:rsidR="00F07552" w:rsidRPr="003B4754" w:rsidRDefault="00F07552" w:rsidP="00F07552">
      <w:pPr>
        <w:tabs>
          <w:tab w:val="left" w:pos="8460"/>
        </w:tabs>
        <w:ind w:right="-82"/>
        <w:jc w:val="both"/>
        <w:rPr>
          <w:b/>
        </w:rPr>
      </w:pPr>
      <w:r w:rsidRPr="003B4754">
        <w:t xml:space="preserve">Составить таблицу распределения случайной величины </w:t>
      </w:r>
      <w:r w:rsidRPr="003B4754">
        <w:rPr>
          <w:b/>
          <w:lang w:val="en-US"/>
        </w:rPr>
        <w:t>Z</w:t>
      </w:r>
      <w:r w:rsidRPr="003B4754">
        <w:rPr>
          <w:b/>
        </w:rPr>
        <w:t xml:space="preserve"> = </w:t>
      </w:r>
      <w:r w:rsidRPr="003B4754">
        <w:rPr>
          <w:b/>
          <w:lang w:val="en-US"/>
        </w:rPr>
        <w:t>X</w:t>
      </w:r>
      <w:r w:rsidRPr="003B4754">
        <w:rPr>
          <w:b/>
        </w:rPr>
        <w:t>-2∙</w:t>
      </w:r>
      <w:r w:rsidRPr="003B4754">
        <w:rPr>
          <w:b/>
          <w:lang w:val="en-US"/>
        </w:rPr>
        <w:t>Y</w:t>
      </w:r>
      <w:r w:rsidRPr="003B4754">
        <w:rPr>
          <w:b/>
        </w:rPr>
        <w:t xml:space="preserve"> </w:t>
      </w:r>
      <w:r w:rsidRPr="003B4754">
        <w:t>и</w:t>
      </w:r>
      <w:r w:rsidRPr="003B4754">
        <w:rPr>
          <w:b/>
        </w:rPr>
        <w:t xml:space="preserve"> </w:t>
      </w:r>
      <w:r w:rsidRPr="003B4754">
        <w:t>проверить свойство</w:t>
      </w:r>
      <w:r w:rsidRPr="003B4754">
        <w:rPr>
          <w:b/>
        </w:rPr>
        <w:t xml:space="preserve">  </w:t>
      </w:r>
      <w:r w:rsidRPr="003B4754">
        <w:rPr>
          <w:b/>
          <w:lang w:val="en-US"/>
        </w:rPr>
        <w:t>M</w:t>
      </w:r>
      <w:r w:rsidRPr="003B4754">
        <w:rPr>
          <w:b/>
        </w:rPr>
        <w:t>(</w:t>
      </w:r>
      <w:r w:rsidRPr="003B4754">
        <w:rPr>
          <w:b/>
          <w:lang w:val="en-US"/>
        </w:rPr>
        <w:t>X</w:t>
      </w:r>
      <w:r w:rsidRPr="003B4754">
        <w:rPr>
          <w:b/>
        </w:rPr>
        <w:t>−2∙</w:t>
      </w:r>
      <w:r w:rsidRPr="003B4754">
        <w:rPr>
          <w:b/>
          <w:lang w:val="en-US"/>
        </w:rPr>
        <w:t>Y</w:t>
      </w:r>
      <w:r w:rsidRPr="003B4754">
        <w:rPr>
          <w:b/>
        </w:rPr>
        <w:t xml:space="preserve">) = </w:t>
      </w:r>
      <w:r w:rsidRPr="003B4754">
        <w:rPr>
          <w:b/>
          <w:lang w:val="en-US"/>
        </w:rPr>
        <w:t>M</w:t>
      </w:r>
      <w:r w:rsidRPr="003B4754">
        <w:rPr>
          <w:b/>
        </w:rPr>
        <w:t>(</w:t>
      </w:r>
      <w:r w:rsidRPr="003B4754">
        <w:rPr>
          <w:b/>
          <w:lang w:val="en-US"/>
        </w:rPr>
        <w:t>X</w:t>
      </w:r>
      <w:r w:rsidRPr="003B4754">
        <w:rPr>
          <w:b/>
        </w:rPr>
        <w:t>) − 2∙</w:t>
      </w:r>
      <w:r w:rsidRPr="003B4754">
        <w:rPr>
          <w:b/>
          <w:lang w:val="en-US"/>
        </w:rPr>
        <w:t>M</w:t>
      </w:r>
      <w:r w:rsidRPr="003B4754">
        <w:rPr>
          <w:b/>
        </w:rPr>
        <w:t>(</w:t>
      </w:r>
      <w:r w:rsidRPr="003B4754">
        <w:rPr>
          <w:b/>
          <w:lang w:val="en-US"/>
        </w:rPr>
        <w:t>Y</w:t>
      </w:r>
      <w:r w:rsidRPr="003B4754">
        <w:rPr>
          <w:b/>
        </w:rPr>
        <w:t>).</w:t>
      </w:r>
    </w:p>
    <w:p w:rsidR="00F07552" w:rsidRDefault="00F07552" w:rsidP="00F07552">
      <w:pPr>
        <w:ind w:right="567"/>
        <w:outlineLvl w:val="0"/>
        <w:rPr>
          <w:b/>
          <w:i/>
          <w:color w:val="003300"/>
        </w:rPr>
      </w:pPr>
      <w:r w:rsidRPr="003B4754">
        <w:rPr>
          <w:b/>
          <w:i/>
          <w:color w:val="003300"/>
        </w:rPr>
        <w:t>Задание 4</w:t>
      </w:r>
    </w:p>
    <w:p w:rsidR="00F07552" w:rsidRPr="003B4754" w:rsidRDefault="00F07552" w:rsidP="00F07552">
      <w:pPr>
        <w:ind w:right="-82"/>
        <w:jc w:val="both"/>
        <w:rPr>
          <w:b/>
        </w:rPr>
      </w:pPr>
      <w:r w:rsidRPr="003B4754">
        <w:t xml:space="preserve">Случайная величина </w:t>
      </w:r>
      <w:r w:rsidRPr="003B4754">
        <w:rPr>
          <w:b/>
          <w:lang w:val="en-US"/>
        </w:rPr>
        <w:t>X</w:t>
      </w:r>
      <w:r w:rsidRPr="003B4754">
        <w:rPr>
          <w:b/>
        </w:rPr>
        <w:t xml:space="preserve"> </w:t>
      </w:r>
      <w:r w:rsidRPr="003B4754">
        <w:t>задана функцией распределения</w:t>
      </w:r>
      <w:r w:rsidRPr="003B4754">
        <w:rPr>
          <w:b/>
        </w:rPr>
        <w:t xml:space="preserve"> </w:t>
      </w:r>
      <w:r w:rsidRPr="003B4754">
        <w:rPr>
          <w:b/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5" o:title=""/>
          </v:shape>
          <o:OLEObject Type="Embed" ProgID="Equation.3" ShapeID="_x0000_i1025" DrawAspect="Content" ObjectID="_1393169349" r:id="rId6"/>
        </w:object>
      </w:r>
      <w:r w:rsidRPr="003B4754">
        <w:rPr>
          <w:b/>
        </w:rPr>
        <w:t xml:space="preserve">. </w:t>
      </w:r>
      <w:r w:rsidRPr="003B4754">
        <w:t>Найти</w:t>
      </w:r>
      <w:r w:rsidRPr="003B4754">
        <w:rPr>
          <w:b/>
        </w:rPr>
        <w:t xml:space="preserve"> </w:t>
      </w:r>
      <w:r w:rsidRPr="003B4754">
        <w:t xml:space="preserve">плотность вероятности </w:t>
      </w:r>
      <w:r w:rsidRPr="003B4754">
        <w:rPr>
          <w:b/>
        </w:rPr>
        <w:t xml:space="preserve"> </w:t>
      </w:r>
      <w:r w:rsidRPr="003B4754">
        <w:rPr>
          <w:b/>
          <w:position w:val="-10"/>
        </w:rPr>
        <w:object w:dxaOrig="540" w:dyaOrig="320">
          <v:shape id="_x0000_i1026" type="#_x0000_t75" style="width:27pt;height:15.75pt" o:ole="">
            <v:imagedata r:id="rId7" o:title=""/>
          </v:shape>
          <o:OLEObject Type="Embed" ProgID="Equation.3" ShapeID="_x0000_i1026" DrawAspect="Content" ObjectID="_1393169350" r:id="rId8"/>
        </w:object>
      </w:r>
      <w:r w:rsidRPr="003B4754">
        <w:rPr>
          <w:b/>
        </w:rPr>
        <w:t xml:space="preserve">, </w:t>
      </w:r>
      <w:r w:rsidRPr="003B4754">
        <w:t xml:space="preserve">математическое ожидание, дисперсию и среднее </w:t>
      </w:r>
      <w:proofErr w:type="spellStart"/>
      <w:r w:rsidRPr="003B4754">
        <w:t>квадратическое</w:t>
      </w:r>
      <w:proofErr w:type="spellEnd"/>
      <w:r w:rsidRPr="003B4754">
        <w:t xml:space="preserve"> отклонение. Постр</w:t>
      </w:r>
      <w:r w:rsidRPr="003B4754">
        <w:t>о</w:t>
      </w:r>
      <w:r w:rsidRPr="003B4754">
        <w:t>ить графики функций</w:t>
      </w:r>
      <w:r w:rsidRPr="003B4754">
        <w:rPr>
          <w:b/>
        </w:rPr>
        <w:t xml:space="preserve"> </w:t>
      </w:r>
      <w:r w:rsidRPr="003B4754">
        <w:rPr>
          <w:b/>
          <w:position w:val="-10"/>
        </w:rPr>
        <w:object w:dxaOrig="540" w:dyaOrig="320">
          <v:shape id="_x0000_i1027" type="#_x0000_t75" style="width:27pt;height:15.75pt" o:ole="">
            <v:imagedata r:id="rId9" o:title=""/>
          </v:shape>
          <o:OLEObject Type="Embed" ProgID="Equation.3" ShapeID="_x0000_i1027" DrawAspect="Content" ObjectID="_1393169351" r:id="rId10"/>
        </w:object>
      </w:r>
      <w:r w:rsidRPr="003B4754">
        <w:rPr>
          <w:b/>
        </w:rPr>
        <w:t xml:space="preserve"> </w:t>
      </w:r>
      <w:r w:rsidRPr="003B4754">
        <w:t>и</w:t>
      </w:r>
      <w:r w:rsidRPr="003B4754">
        <w:rPr>
          <w:b/>
        </w:rPr>
        <w:t xml:space="preserve"> </w:t>
      </w:r>
      <w:r w:rsidRPr="003B4754">
        <w:rPr>
          <w:b/>
          <w:position w:val="-10"/>
        </w:rPr>
        <w:object w:dxaOrig="540" w:dyaOrig="320">
          <v:shape id="_x0000_i1028" type="#_x0000_t75" style="width:27pt;height:15.75pt" o:ole="">
            <v:imagedata r:id="rId11" o:title=""/>
          </v:shape>
          <o:OLEObject Type="Embed" ProgID="Equation.3" ShapeID="_x0000_i1028" DrawAspect="Content" ObjectID="_1393169352" r:id="rId12"/>
        </w:object>
      </w:r>
      <w:r w:rsidRPr="003B4754">
        <w:rPr>
          <w:b/>
        </w:rPr>
        <w:t>.</w:t>
      </w:r>
    </w:p>
    <w:p w:rsidR="00F07552" w:rsidRDefault="00F07552" w:rsidP="00F07552">
      <w:pPr>
        <w:ind w:right="567"/>
        <w:outlineLvl w:val="0"/>
      </w:pPr>
      <w:proofErr w:type="gramStart"/>
      <w:r w:rsidRPr="003B4754">
        <w:rPr>
          <w:b/>
          <w:i/>
        </w:rPr>
        <w:t>Ц</w:t>
      </w:r>
      <w:proofErr w:type="gramEnd"/>
      <w:r w:rsidRPr="003B4754">
        <w:rPr>
          <w:b/>
          <w:i/>
        </w:rPr>
        <w:t>, Ч.</w:t>
      </w:r>
      <w:r w:rsidRPr="003B4754">
        <w:t xml:space="preserve"> </w:t>
      </w:r>
      <w:r>
        <w:t xml:space="preserve"> </w:t>
      </w:r>
      <w:r w:rsidRPr="003B4754">
        <w:rPr>
          <w:position w:val="-90"/>
          <w:vertAlign w:val="subscript"/>
        </w:rPr>
        <w:object w:dxaOrig="3300" w:dyaOrig="1920">
          <v:shape id="_x0000_i1029" type="#_x0000_t75" style="width:195pt;height:114pt" o:ole="">
            <v:imagedata r:id="rId13" o:title=""/>
          </v:shape>
          <o:OLEObject Type="Embed" ProgID="Equation.3" ShapeID="_x0000_i1029" DrawAspect="Content" ObjectID="_1393169353" r:id="rId14"/>
        </w:object>
      </w:r>
      <w:r w:rsidRPr="003B4754">
        <w:t xml:space="preserve">  </w:t>
      </w:r>
    </w:p>
    <w:p w:rsidR="00F07552" w:rsidRDefault="00F07552" w:rsidP="00F07552">
      <w:pPr>
        <w:ind w:right="567"/>
        <w:outlineLvl w:val="0"/>
        <w:rPr>
          <w:b/>
          <w:i/>
          <w:color w:val="003300"/>
        </w:rPr>
      </w:pPr>
      <w:r w:rsidRPr="003B4754">
        <w:t xml:space="preserve">      </w:t>
      </w:r>
      <w:r w:rsidRPr="003B4754">
        <w:rPr>
          <w:b/>
          <w:i/>
          <w:color w:val="003300"/>
        </w:rPr>
        <w:t>Задание 5</w:t>
      </w:r>
    </w:p>
    <w:p w:rsidR="00F07552" w:rsidRPr="003B4754" w:rsidRDefault="00F07552" w:rsidP="00F07552">
      <w:pPr>
        <w:ind w:right="-82"/>
        <w:jc w:val="both"/>
      </w:pPr>
      <w:r w:rsidRPr="003B4754">
        <w:t xml:space="preserve"> Дана статистическая выборка из нормальной генеральной совокупности случа</w:t>
      </w:r>
      <w:r w:rsidRPr="003B4754">
        <w:t>й</w:t>
      </w:r>
      <w:r w:rsidRPr="003B4754">
        <w:t xml:space="preserve">ной величины </w:t>
      </w:r>
      <w:r w:rsidRPr="003B4754">
        <w:rPr>
          <w:b/>
          <w:lang w:val="en-US"/>
        </w:rPr>
        <w:t>X</w:t>
      </w:r>
      <w:r w:rsidRPr="003B4754">
        <w:rPr>
          <w:b/>
        </w:rPr>
        <w:t xml:space="preserve">.  </w:t>
      </w:r>
      <w:r w:rsidRPr="003B4754">
        <w:rPr>
          <w:position w:val="-12"/>
          <w:vertAlign w:val="subscript"/>
        </w:rPr>
        <w:object w:dxaOrig="240" w:dyaOrig="360">
          <v:shape id="_x0000_i1030" type="#_x0000_t75" style="width:20.25pt;height:24pt" o:ole="">
            <v:imagedata r:id="rId15" o:title=""/>
          </v:shape>
          <o:OLEObject Type="Embed" ProgID="Equation.3" ShapeID="_x0000_i1030" DrawAspect="Content" ObjectID="_1393169354" r:id="rId16"/>
        </w:object>
      </w:r>
      <w:r w:rsidRPr="003B4754">
        <w:t xml:space="preserve">- значения случайной величины, </w:t>
      </w:r>
      <w:r w:rsidRPr="003B4754">
        <w:rPr>
          <w:position w:val="-12"/>
          <w:vertAlign w:val="subscript"/>
        </w:rPr>
        <w:object w:dxaOrig="300" w:dyaOrig="360">
          <v:shape id="_x0000_i1031" type="#_x0000_t75" style="width:24.75pt;height:24pt" o:ole="">
            <v:imagedata r:id="rId17" o:title=""/>
          </v:shape>
          <o:OLEObject Type="Embed" ProgID="Equation.3" ShapeID="_x0000_i1031" DrawAspect="Content" ObjectID="_1393169355" r:id="rId18"/>
        </w:object>
      </w:r>
      <w:r w:rsidRPr="003B4754">
        <w:t>- их частоты. Опред</w:t>
      </w:r>
      <w:r w:rsidRPr="003B4754">
        <w:t>е</w:t>
      </w:r>
      <w:r w:rsidRPr="003B4754">
        <w:t>лить выборочное среднее и выборочную дисперсию, а также точность оценки математического ожидания с надежностью 0,9.</w:t>
      </w:r>
    </w:p>
    <w:p w:rsidR="00F07552" w:rsidRPr="003B4754" w:rsidRDefault="00F07552" w:rsidP="00F07552">
      <w:pPr>
        <w:ind w:right="567" w:firstLine="57"/>
        <w:jc w:val="both"/>
      </w:pPr>
      <w:proofErr w:type="gramStart"/>
      <w:r w:rsidRPr="00F07552">
        <w:rPr>
          <w:b/>
        </w:rPr>
        <w:t>Ы</w:t>
      </w:r>
      <w:proofErr w:type="gramEnd"/>
      <w:r w:rsidRPr="00F07552">
        <w:rPr>
          <w:b/>
        </w:rPr>
        <w:t xml:space="preserve"> </w:t>
      </w:r>
      <w:r w:rsidRPr="003B4754">
        <w:t xml:space="preserve"> </w:t>
      </w:r>
      <w:r w:rsidRPr="003B4754">
        <w:rPr>
          <w:vertAlign w:val="subscript"/>
        </w:rPr>
        <w:object w:dxaOrig="240" w:dyaOrig="360">
          <v:shape id="_x0000_i1032" type="#_x0000_t75" style="width:20.25pt;height:24pt" o:ole="">
            <v:imagedata r:id="rId19" o:title=""/>
          </v:shape>
          <o:OLEObject Type="Embed" ProgID="Equation.3" ShapeID="_x0000_i1032" DrawAspect="Content" ObjectID="_1393169356" r:id="rId20"/>
        </w:object>
      </w:r>
      <w:r w:rsidRPr="003B4754">
        <w:t>– срок службы прибора</w:t>
      </w:r>
    </w:p>
    <w:tbl>
      <w:tblPr>
        <w:tblStyle w:val="a5"/>
        <w:tblW w:w="0" w:type="auto"/>
        <w:tblInd w:w="567" w:type="dxa"/>
        <w:tblLook w:val="01E0"/>
      </w:tblPr>
      <w:tblGrid>
        <w:gridCol w:w="900"/>
        <w:gridCol w:w="416"/>
        <w:gridCol w:w="4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F07552" w:rsidRPr="003B4754" w:rsidTr="00C46C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rPr>
                <w:vertAlign w:val="subscript"/>
              </w:rPr>
              <w:object w:dxaOrig="240" w:dyaOrig="360">
                <v:shape id="_x0000_i1033" type="#_x0000_t75" style="width:20.25pt;height:24pt" o:ole="">
                  <v:imagedata r:id="rId19" o:title=""/>
                </v:shape>
                <o:OLEObject Type="Embed" ProgID="Equation.3" ShapeID="_x0000_i1033" DrawAspect="Content" ObjectID="_1393169357" r:id="rId21"/>
              </w:object>
            </w:r>
            <w:r w:rsidRPr="003B4754"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400</w:t>
            </w:r>
          </w:p>
        </w:tc>
      </w:tr>
      <w:tr w:rsidR="00F07552" w:rsidRPr="003B4754" w:rsidTr="00C46C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rPr>
                <w:vertAlign w:val="subscript"/>
              </w:rPr>
              <w:object w:dxaOrig="300" w:dyaOrig="360">
                <v:shape id="_x0000_i1034" type="#_x0000_t75" style="width:24.75pt;height:24pt" o:ole="">
                  <v:imagedata r:id="rId22" o:title=""/>
                </v:shape>
                <o:OLEObject Type="Embed" ProgID="Equation.3" ShapeID="_x0000_i1034" DrawAspect="Content" ObjectID="_1393169358" r:id="rId2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firstLine="57"/>
              <w:jc w:val="both"/>
            </w:pPr>
            <w:r w:rsidRPr="003B4754">
              <w:t>4</w:t>
            </w:r>
          </w:p>
        </w:tc>
      </w:tr>
    </w:tbl>
    <w:p w:rsidR="00F07552" w:rsidRDefault="00F07552" w:rsidP="00F07552">
      <w:pPr>
        <w:ind w:right="567"/>
        <w:outlineLvl w:val="0"/>
        <w:rPr>
          <w:b/>
          <w:i/>
          <w:color w:val="003300"/>
        </w:rPr>
      </w:pPr>
    </w:p>
    <w:p w:rsidR="00F07552" w:rsidRDefault="00F07552" w:rsidP="00F07552">
      <w:pPr>
        <w:ind w:right="567"/>
        <w:rPr>
          <w:b/>
          <w:i/>
          <w:color w:val="003300"/>
        </w:rPr>
      </w:pPr>
    </w:p>
    <w:p w:rsidR="00F07552" w:rsidRDefault="00F07552" w:rsidP="00F07552">
      <w:pPr>
        <w:ind w:right="567"/>
        <w:rPr>
          <w:b/>
          <w:i/>
          <w:color w:val="003300"/>
        </w:rPr>
      </w:pPr>
      <w:r w:rsidRPr="003B4754">
        <w:rPr>
          <w:b/>
          <w:i/>
          <w:color w:val="003300"/>
        </w:rPr>
        <w:lastRenderedPageBreak/>
        <w:t>Задание 6</w:t>
      </w:r>
    </w:p>
    <w:p w:rsidR="00F07552" w:rsidRPr="003B4754" w:rsidRDefault="00F07552" w:rsidP="00F07552">
      <w:pPr>
        <w:tabs>
          <w:tab w:val="left" w:pos="0"/>
        </w:tabs>
        <w:ind w:right="567"/>
        <w:jc w:val="both"/>
      </w:pPr>
      <w:r w:rsidRPr="003B4754">
        <w:t>Пусть известны значения товарооборота за семь истекших лет. Заданы таблицей знач</w:t>
      </w:r>
      <w:r w:rsidRPr="003B4754">
        <w:t>е</w:t>
      </w:r>
      <w:r w:rsidRPr="003B4754">
        <w:t xml:space="preserve">ния </w:t>
      </w:r>
      <w:r w:rsidRPr="003B4754">
        <w:rPr>
          <w:position w:val="-4"/>
        </w:rPr>
        <w:object w:dxaOrig="279" w:dyaOrig="260">
          <v:shape id="_x0000_i1035" type="#_x0000_t75" style="width:14.25pt;height:12.75pt" o:ole="">
            <v:imagedata r:id="rId24" o:title=""/>
          </v:shape>
          <o:OLEObject Type="Embed" ProgID="Equation.3" ShapeID="_x0000_i1035" DrawAspect="Content" ObjectID="_1393169359" r:id="rId25"/>
        </w:object>
      </w:r>
      <w:r w:rsidRPr="003B4754">
        <w:t xml:space="preserve"> – годы и </w:t>
      </w:r>
      <w:r w:rsidRPr="003B4754">
        <w:rPr>
          <w:position w:val="-4"/>
        </w:rPr>
        <w:object w:dxaOrig="220" w:dyaOrig="260">
          <v:shape id="_x0000_i1036" type="#_x0000_t75" style="width:11.25pt;height:12.75pt" o:ole="">
            <v:imagedata r:id="rId26" o:title=""/>
          </v:shape>
          <o:OLEObject Type="Embed" ProgID="Equation.3" ShapeID="_x0000_i1036" DrawAspect="Content" ObjectID="_1393169360" r:id="rId27"/>
        </w:object>
      </w:r>
      <w:r w:rsidRPr="003B4754">
        <w:t xml:space="preserve"> - товарооборот в тыс. </w:t>
      </w:r>
      <w:proofErr w:type="spellStart"/>
      <w:r w:rsidRPr="003B4754">
        <w:t>уб</w:t>
      </w:r>
      <w:proofErr w:type="spellEnd"/>
      <w:r w:rsidRPr="003B4754">
        <w:t>.</w:t>
      </w:r>
    </w:p>
    <w:tbl>
      <w:tblPr>
        <w:tblStyle w:val="a5"/>
        <w:tblpPr w:leftFromText="180" w:rightFromText="180" w:vertAnchor="text" w:horzAnchor="margin" w:tblpXSpec="center" w:tblpY="237"/>
        <w:tblW w:w="0" w:type="auto"/>
        <w:tblInd w:w="0" w:type="dxa"/>
        <w:tblLook w:val="01E0"/>
      </w:tblPr>
      <w:tblGrid>
        <w:gridCol w:w="1003"/>
        <w:gridCol w:w="1098"/>
        <w:gridCol w:w="993"/>
        <w:gridCol w:w="983"/>
        <w:gridCol w:w="993"/>
      </w:tblGrid>
      <w:tr w:rsidR="00F07552" w:rsidRPr="003B4754" w:rsidTr="00C46C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</w:pPr>
            <w:r w:rsidRPr="003B4754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</w:pPr>
            <w:r w:rsidRPr="003B4754">
              <w:rPr>
                <w:vertAlign w:val="subscript"/>
              </w:rPr>
              <w:object w:dxaOrig="320" w:dyaOrig="340">
                <v:shape id="_x0000_i1037" type="#_x0000_t75" style="width:15.75pt;height:17.25pt" o:ole="">
                  <v:imagedata r:id="rId28" o:title=""/>
                </v:shape>
                <o:OLEObject Type="Embed" ProgID="Equation.3" ShapeID="_x0000_i1037" DrawAspect="Content" ObjectID="_1393169361" r:id="rId2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E3442B" w:rsidRDefault="00F07552" w:rsidP="00C46C95">
            <w:pPr>
              <w:ind w:right="567"/>
              <w:rPr>
                <w:vertAlign w:val="subscript"/>
              </w:rPr>
            </w:pPr>
            <w:r>
              <w:t>Х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</w:pPr>
            <w:r w:rsidRPr="003B4754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E3442B" w:rsidRDefault="00F07552" w:rsidP="00C46C95">
            <w:pPr>
              <w:ind w:right="567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7</w:t>
            </w:r>
          </w:p>
        </w:tc>
      </w:tr>
      <w:tr w:rsidR="00F07552" w:rsidRPr="003B4754" w:rsidTr="00C46C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</w:pPr>
            <w:r w:rsidRPr="003B4754">
              <w:rPr>
                <w:position w:val="-4"/>
              </w:rPr>
              <w:object w:dxaOrig="220" w:dyaOrig="260">
                <v:shape id="_x0000_i1038" type="#_x0000_t75" style="width:11.25pt;height:12.75pt" o:ole="">
                  <v:imagedata r:id="rId30" o:title=""/>
                </v:shape>
                <o:OLEObject Type="Embed" ProgID="Equation.3" ShapeID="_x0000_i1038" DrawAspect="Content" ObjectID="_1393169362" r:id="rId3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E3442B" w:rsidRDefault="00F07552" w:rsidP="00C46C95">
            <w:pPr>
              <w:ind w:right="567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E3442B" w:rsidRDefault="00F07552" w:rsidP="00C46C95">
            <w:pPr>
              <w:ind w:right="567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</w:pPr>
            <w:r w:rsidRPr="003B4754"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E3442B" w:rsidRDefault="00F07552" w:rsidP="00C46C95">
            <w:pPr>
              <w:ind w:right="567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7</w:t>
            </w:r>
          </w:p>
        </w:tc>
      </w:tr>
    </w:tbl>
    <w:p w:rsidR="00F07552" w:rsidRPr="003B4754" w:rsidRDefault="00F07552" w:rsidP="00F07552">
      <w:pPr>
        <w:ind w:left="567" w:right="567"/>
        <w:jc w:val="both"/>
      </w:pPr>
    </w:p>
    <w:p w:rsidR="00F07552" w:rsidRPr="003B4754" w:rsidRDefault="00F07552" w:rsidP="00F07552">
      <w:pPr>
        <w:ind w:left="567" w:right="567"/>
        <w:jc w:val="both"/>
      </w:pPr>
    </w:p>
    <w:p w:rsidR="00F07552" w:rsidRPr="003B4754" w:rsidRDefault="00F07552" w:rsidP="00F07552">
      <w:pPr>
        <w:ind w:left="567" w:right="567"/>
        <w:jc w:val="both"/>
      </w:pPr>
    </w:p>
    <w:p w:rsidR="00F07552" w:rsidRPr="003B4754" w:rsidRDefault="00F07552" w:rsidP="00F07552">
      <w:pPr>
        <w:ind w:right="567"/>
        <w:jc w:val="both"/>
      </w:pPr>
    </w:p>
    <w:p w:rsidR="00F07552" w:rsidRPr="003B4754" w:rsidRDefault="00F07552" w:rsidP="00F07552">
      <w:pPr>
        <w:ind w:right="567"/>
        <w:jc w:val="both"/>
      </w:pPr>
      <w:r w:rsidRPr="003B4754">
        <w:t>1. Составить уравнение линии регрессии, предполагая линейную корреляционную з</w:t>
      </w:r>
      <w:r w:rsidRPr="003B4754">
        <w:t>а</w:t>
      </w:r>
      <w:r w:rsidRPr="003B4754">
        <w:t xml:space="preserve">висимость товарооборота от времени </w:t>
      </w:r>
      <w:r w:rsidRPr="003B4754">
        <w:rPr>
          <w:vertAlign w:val="subscript"/>
        </w:rPr>
        <w:object w:dxaOrig="400" w:dyaOrig="360">
          <v:shape id="_x0000_i1039" type="#_x0000_t75" style="width:20.25pt;height:18pt" o:ole="">
            <v:imagedata r:id="rId32" o:title=""/>
          </v:shape>
          <o:OLEObject Type="Embed" ProgID="Equation.3" ShapeID="_x0000_i1039" DrawAspect="Content" ObjectID="_1393169363" r:id="rId33"/>
        </w:object>
      </w:r>
      <w:r w:rsidRPr="003B4754">
        <w:t>=</w:t>
      </w:r>
      <w:r w:rsidRPr="003B4754">
        <w:rPr>
          <w:position w:val="-6"/>
        </w:rPr>
        <w:object w:dxaOrig="760" w:dyaOrig="279">
          <v:shape id="_x0000_i1040" type="#_x0000_t75" style="width:38.25pt;height:14.25pt" o:ole="">
            <v:imagedata r:id="rId34" o:title=""/>
          </v:shape>
          <o:OLEObject Type="Embed" ProgID="Equation.3" ShapeID="_x0000_i1040" DrawAspect="Content" ObjectID="_1393169364" r:id="rId35"/>
        </w:object>
      </w:r>
      <w:r w:rsidRPr="003B4754">
        <w:t xml:space="preserve"> </w:t>
      </w:r>
      <w:r w:rsidRPr="003B4754">
        <w:rPr>
          <w:vertAlign w:val="subscript"/>
        </w:rPr>
        <w:object w:dxaOrig="180" w:dyaOrig="340">
          <v:shape id="_x0000_i1041" type="#_x0000_t75" style="width:9pt;height:17.25pt" o:ole="">
            <v:imagedata r:id="rId36" o:title=""/>
          </v:shape>
          <o:OLEObject Type="Embed" ProgID="Equation.3" ShapeID="_x0000_i1041" DrawAspect="Content" ObjectID="_1393169365" r:id="rId37"/>
        </w:object>
      </w:r>
    </w:p>
    <w:p w:rsidR="00F07552" w:rsidRPr="003B4754" w:rsidRDefault="00F07552" w:rsidP="00F07552">
      <w:pPr>
        <w:ind w:right="567"/>
        <w:jc w:val="both"/>
      </w:pPr>
      <w:r w:rsidRPr="003B4754">
        <w:t xml:space="preserve">2. Оценить тесноту связи между факторами </w:t>
      </w:r>
      <w:r w:rsidRPr="003B4754">
        <w:rPr>
          <w:position w:val="-4"/>
        </w:rPr>
        <w:object w:dxaOrig="279" w:dyaOrig="260">
          <v:shape id="_x0000_i1042" type="#_x0000_t75" style="width:14.25pt;height:12.75pt" o:ole="">
            <v:imagedata r:id="rId38" o:title=""/>
          </v:shape>
          <o:OLEObject Type="Embed" ProgID="Equation.3" ShapeID="_x0000_i1042" DrawAspect="Content" ObjectID="_1393169366" r:id="rId39"/>
        </w:object>
      </w:r>
      <w:r w:rsidRPr="003B4754">
        <w:t xml:space="preserve"> и </w:t>
      </w:r>
      <w:r w:rsidRPr="003B4754">
        <w:rPr>
          <w:position w:val="-4"/>
        </w:rPr>
        <w:object w:dxaOrig="220" w:dyaOrig="260">
          <v:shape id="_x0000_i1043" type="#_x0000_t75" style="width:11.25pt;height:12.75pt" o:ole="">
            <v:imagedata r:id="rId40" o:title=""/>
          </v:shape>
          <o:OLEObject Type="Embed" ProgID="Equation.3" ShapeID="_x0000_i1043" DrawAspect="Content" ObjectID="_1393169367" r:id="rId41"/>
        </w:object>
      </w:r>
      <w:r w:rsidRPr="003B4754">
        <w:t xml:space="preserve"> по значению коэффициента корр</w:t>
      </w:r>
      <w:r w:rsidRPr="003B4754">
        <w:t>е</w:t>
      </w:r>
      <w:r w:rsidRPr="003B4754">
        <w:t xml:space="preserve">ляции </w:t>
      </w:r>
      <w:r w:rsidRPr="003B4754">
        <w:rPr>
          <w:lang w:val="en-US"/>
        </w:rPr>
        <w:t>r</w:t>
      </w:r>
    </w:p>
    <w:p w:rsidR="00F07552" w:rsidRPr="003B4754" w:rsidRDefault="00F07552" w:rsidP="00F07552">
      <w:pPr>
        <w:ind w:right="567"/>
        <w:jc w:val="both"/>
      </w:pPr>
      <w:r w:rsidRPr="003B4754">
        <w:t>3. Прогнозировать товарооборот на следующий год (</w:t>
      </w:r>
      <w:r w:rsidRPr="003B4754">
        <w:rPr>
          <w:position w:val="-4"/>
        </w:rPr>
        <w:object w:dxaOrig="279" w:dyaOrig="260">
          <v:shape id="_x0000_i1044" type="#_x0000_t75" style="width:14.25pt;height:12.75pt" o:ole="">
            <v:imagedata r:id="rId42" o:title=""/>
          </v:shape>
          <o:OLEObject Type="Embed" ProgID="Equation.3" ShapeID="_x0000_i1044" DrawAspect="Content" ObjectID="_1393169368" r:id="rId43"/>
        </w:object>
      </w:r>
      <w:r w:rsidRPr="003B4754">
        <w:t xml:space="preserve"> = 8), на 10 и 12 г</w:t>
      </w:r>
      <w:r w:rsidRPr="003B4754">
        <w:t>о</w:t>
      </w:r>
      <w:r w:rsidRPr="003B4754">
        <w:t>ды.</w:t>
      </w:r>
    </w:p>
    <w:p w:rsidR="00F07552" w:rsidRPr="003B4754" w:rsidRDefault="00F07552" w:rsidP="00F07552">
      <w:pPr>
        <w:ind w:right="567"/>
        <w:jc w:val="both"/>
        <w:rPr>
          <w:i/>
        </w:rPr>
      </w:pPr>
      <w:r w:rsidRPr="003B4754">
        <w:t>4. Построить график линии регрессии, нанести на график эмпирические значения тов</w:t>
      </w:r>
      <w:r w:rsidRPr="003B4754">
        <w:t>а</w:t>
      </w:r>
      <w:r w:rsidRPr="003B4754">
        <w:t>рооборота.</w:t>
      </w:r>
      <w:r w:rsidRPr="003B4754">
        <w:rPr>
          <w:i/>
        </w:rPr>
        <w:t xml:space="preserve"> </w:t>
      </w:r>
    </w:p>
    <w:p w:rsidR="00F07552" w:rsidRPr="003B4754" w:rsidRDefault="00F07552" w:rsidP="00F07552">
      <w:pPr>
        <w:ind w:right="567"/>
        <w:jc w:val="both"/>
        <w:rPr>
          <w:b/>
          <w:i/>
        </w:rPr>
      </w:pPr>
      <w:r w:rsidRPr="003B4754">
        <w:rPr>
          <w:b/>
          <w:i/>
        </w:rPr>
        <w:t xml:space="preserve">Н. </w:t>
      </w:r>
    </w:p>
    <w:tbl>
      <w:tblPr>
        <w:tblStyle w:val="a5"/>
        <w:tblW w:w="0" w:type="auto"/>
        <w:tblInd w:w="1188" w:type="dxa"/>
        <w:tblLook w:val="01E0"/>
      </w:tblPr>
      <w:tblGrid>
        <w:gridCol w:w="928"/>
        <w:gridCol w:w="883"/>
        <w:gridCol w:w="883"/>
        <w:gridCol w:w="883"/>
        <w:gridCol w:w="883"/>
        <w:gridCol w:w="883"/>
        <w:gridCol w:w="883"/>
        <w:gridCol w:w="883"/>
      </w:tblGrid>
      <w:tr w:rsidR="00F07552" w:rsidRPr="003B4754" w:rsidTr="00C46C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7</w:t>
            </w:r>
          </w:p>
        </w:tc>
      </w:tr>
      <w:tr w:rsidR="00F07552" w:rsidRPr="003B4754" w:rsidTr="00C46C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C46C95">
            <w:pPr>
              <w:ind w:right="567"/>
              <w:jc w:val="both"/>
            </w:pPr>
            <w:r w:rsidRPr="003B4754">
              <w:t>5</w:t>
            </w:r>
          </w:p>
        </w:tc>
      </w:tr>
    </w:tbl>
    <w:p w:rsidR="00F07552" w:rsidRPr="003B4754" w:rsidRDefault="00F07552" w:rsidP="00F07552">
      <w:pPr>
        <w:ind w:right="567"/>
        <w:rPr>
          <w:b/>
          <w:i/>
          <w:color w:val="003300"/>
        </w:rPr>
      </w:pPr>
    </w:p>
    <w:p w:rsidR="00F07552" w:rsidRDefault="00F07552" w:rsidP="00F07552">
      <w:pPr>
        <w:ind w:right="567"/>
        <w:outlineLvl w:val="0"/>
        <w:rPr>
          <w:b/>
          <w:i/>
          <w:color w:val="003300"/>
        </w:rPr>
      </w:pPr>
      <w:r w:rsidRPr="003B4754">
        <w:rPr>
          <w:b/>
          <w:i/>
          <w:color w:val="003300"/>
        </w:rPr>
        <w:t>Задание 7</w:t>
      </w:r>
    </w:p>
    <w:p w:rsidR="00F07552" w:rsidRPr="003B4754" w:rsidRDefault="00F07552" w:rsidP="00F07552">
      <w:pPr>
        <w:jc w:val="both"/>
      </w:pPr>
      <w:r w:rsidRPr="003B4754">
        <w:t xml:space="preserve">Найти закон распределения, математическое ожидание и дисперсию случайной величины </w:t>
      </w:r>
      <w:r>
        <w:rPr>
          <w:noProof/>
          <w:vertAlign w:val="subscript"/>
          <w:lang w:eastAsia="ru-RU"/>
        </w:rPr>
        <w:drawing>
          <wp:inline distT="0" distB="0" distL="0" distR="0">
            <wp:extent cx="219075" cy="1809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754">
        <w:t xml:space="preserve">. Построить график функции распределения и найти вероятность события </w:t>
      </w:r>
      <w:r>
        <w:rPr>
          <w:noProof/>
          <w:vertAlign w:val="subscript"/>
          <w:lang w:eastAsia="ru-RU"/>
        </w:rPr>
        <w:drawing>
          <wp:inline distT="0" distB="0" distL="0" distR="0">
            <wp:extent cx="219075" cy="18097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ertAlign w:val="subscript"/>
          <w:lang w:eastAsia="ru-RU"/>
        </w:rPr>
        <w:drawing>
          <wp:inline distT="0" distB="0" distL="0" distR="0">
            <wp:extent cx="142875" cy="16192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ertAlign w:val="subscript"/>
          <w:lang w:eastAsia="ru-RU"/>
        </w:rPr>
        <w:drawing>
          <wp:inline distT="0" distB="0" distL="0" distR="0">
            <wp:extent cx="200025" cy="18097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754">
        <w:t>.</w:t>
      </w:r>
    </w:p>
    <w:p w:rsidR="00F07552" w:rsidRPr="003B4754" w:rsidRDefault="00F07552" w:rsidP="00F07552">
      <w:pPr>
        <w:jc w:val="both"/>
      </w:pPr>
      <w:r w:rsidRPr="003B4754">
        <w:rPr>
          <w:b/>
          <w:i/>
        </w:rPr>
        <w:t xml:space="preserve">А. </w:t>
      </w:r>
      <w:r w:rsidRPr="003B4754">
        <w:t>Ведется стрельба до первого попадания, но не свыше 5 выстрелов. Вероя</w:t>
      </w:r>
      <w:r w:rsidRPr="003B4754">
        <w:t>т</w:t>
      </w:r>
      <w:r w:rsidRPr="003B4754">
        <w:t xml:space="preserve">ность попадания  при каждом выстреле равна 0,7. </w:t>
      </w:r>
      <w:r>
        <w:rPr>
          <w:noProof/>
          <w:vertAlign w:val="subscript"/>
          <w:lang w:eastAsia="ru-RU"/>
        </w:rPr>
        <w:drawing>
          <wp:inline distT="0" distB="0" distL="0" distR="0">
            <wp:extent cx="219075" cy="1809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754">
        <w:t>-число произведенных в</w:t>
      </w:r>
      <w:r w:rsidRPr="003B4754">
        <w:t>ы</w:t>
      </w:r>
      <w:r w:rsidRPr="003B4754">
        <w:t xml:space="preserve">стрелов. </w:t>
      </w:r>
      <w:r>
        <w:rPr>
          <w:noProof/>
          <w:vertAlign w:val="subscript"/>
          <w:lang w:eastAsia="ru-RU"/>
        </w:rPr>
        <w:drawing>
          <wp:inline distT="0" distB="0" distL="0" distR="0">
            <wp:extent cx="200025" cy="1809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754">
        <w:t>=3.</w:t>
      </w:r>
    </w:p>
    <w:p w:rsidR="00F07552" w:rsidRPr="003B4754" w:rsidRDefault="00F07552" w:rsidP="00F07552">
      <w:pPr>
        <w:ind w:right="567"/>
        <w:rPr>
          <w:i/>
          <w:color w:val="003300"/>
        </w:rPr>
      </w:pPr>
      <w:r w:rsidRPr="003B4754">
        <w:rPr>
          <w:b/>
          <w:i/>
          <w:color w:val="003300"/>
        </w:rPr>
        <w:t>Задание 8</w:t>
      </w:r>
    </w:p>
    <w:p w:rsidR="00F07552" w:rsidRPr="003B4754" w:rsidRDefault="00F07552" w:rsidP="00F07552">
      <w:pPr>
        <w:jc w:val="both"/>
      </w:pPr>
      <w:r w:rsidRPr="003B4754">
        <w:t xml:space="preserve">Плотность распределения  </w:t>
      </w:r>
      <w:r w:rsidRPr="003B4754">
        <w:rPr>
          <w:position w:val="-10"/>
        </w:rPr>
        <w:object w:dxaOrig="540" w:dyaOrig="320">
          <v:shape id="_x0000_i1045" type="#_x0000_t75" style="width:27pt;height:15.75pt" o:ole="">
            <v:imagedata r:id="rId50" o:title=""/>
          </v:shape>
          <o:OLEObject Type="Embed" ProgID="Equation.3" ShapeID="_x0000_i1045" DrawAspect="Content" ObjectID="_1393169369" r:id="rId51"/>
        </w:object>
      </w:r>
      <w:r w:rsidRPr="003B4754">
        <w:t xml:space="preserve"> случайной величины </w:t>
      </w:r>
      <w:r w:rsidRPr="003B4754">
        <w:rPr>
          <w:vertAlign w:val="subscript"/>
        </w:rPr>
        <w:object w:dxaOrig="340" w:dyaOrig="280">
          <v:shape id="_x0000_i1046" type="#_x0000_t75" style="width:17.25pt;height:14.25pt" o:ole="">
            <v:imagedata r:id="rId52" o:title=""/>
          </v:shape>
          <o:OLEObject Type="Embed" ProgID="Equation.3" ShapeID="_x0000_i1046" DrawAspect="Content" ObjectID="_1393169370" r:id="rId53"/>
        </w:object>
      </w:r>
      <w:r w:rsidRPr="003B4754">
        <w:t xml:space="preserve"> на </w:t>
      </w:r>
      <w:r w:rsidRPr="003B4754">
        <w:rPr>
          <w:position w:val="-10"/>
        </w:rPr>
        <w:object w:dxaOrig="560" w:dyaOrig="320">
          <v:shape id="_x0000_i1047" type="#_x0000_t75" style="width:27.75pt;height:15.75pt" o:ole="">
            <v:imagedata r:id="rId54" o:title=""/>
          </v:shape>
          <o:OLEObject Type="Embed" ProgID="Equation.3" ShapeID="_x0000_i1047" DrawAspect="Content" ObjectID="_1393169371" r:id="rId55"/>
        </w:object>
      </w:r>
      <w:r w:rsidRPr="003B4754">
        <w:t xml:space="preserve"> задана в усл</w:t>
      </w:r>
      <w:r w:rsidRPr="003B4754">
        <w:t>о</w:t>
      </w:r>
      <w:r w:rsidRPr="003B4754">
        <w:t xml:space="preserve">вии, а при </w:t>
      </w:r>
      <w:r w:rsidRPr="003B4754">
        <w:rPr>
          <w:position w:val="-10"/>
        </w:rPr>
        <w:object w:dxaOrig="940" w:dyaOrig="320">
          <v:shape id="_x0000_i1048" type="#_x0000_t75" style="width:47.25pt;height:15.75pt" o:ole="">
            <v:imagedata r:id="rId56" o:title=""/>
          </v:shape>
          <o:OLEObject Type="Embed" ProgID="Equation.3" ShapeID="_x0000_i1048" DrawAspect="Content" ObjectID="_1393169372" r:id="rId57"/>
        </w:object>
      </w:r>
      <w:r w:rsidRPr="003B4754">
        <w:t xml:space="preserve"> плотность</w:t>
      </w:r>
      <w:proofErr w:type="gramStart"/>
      <w:r w:rsidRPr="003B4754">
        <w:t xml:space="preserve"> </w:t>
      </w:r>
      <w:r w:rsidRPr="003B4754">
        <w:rPr>
          <w:position w:val="-10"/>
        </w:rPr>
        <w:object w:dxaOrig="960" w:dyaOrig="320">
          <v:shape id="_x0000_i1049" type="#_x0000_t75" style="width:48pt;height:15.75pt" o:ole="">
            <v:imagedata r:id="rId58" o:title=""/>
          </v:shape>
          <o:OLEObject Type="Embed" ProgID="Equation.3" ShapeID="_x0000_i1049" DrawAspect="Content" ObjectID="_1393169373" r:id="rId59"/>
        </w:object>
      </w:r>
      <w:r w:rsidRPr="003B4754">
        <w:t xml:space="preserve"> Т</w:t>
      </w:r>
      <w:proofErr w:type="gramEnd"/>
      <w:r w:rsidRPr="003B4754">
        <w:t>ребуется:</w:t>
      </w:r>
    </w:p>
    <w:p w:rsidR="00F07552" w:rsidRPr="003B4754" w:rsidRDefault="00F07552" w:rsidP="00F07552">
      <w:pPr>
        <w:numPr>
          <w:ilvl w:val="0"/>
          <w:numId w:val="1"/>
        </w:numPr>
        <w:tabs>
          <w:tab w:val="clear" w:pos="1065"/>
          <w:tab w:val="num" w:pos="360"/>
        </w:tabs>
        <w:spacing w:after="0" w:line="240" w:lineRule="auto"/>
        <w:ind w:left="360"/>
        <w:jc w:val="both"/>
      </w:pPr>
      <w:r w:rsidRPr="003B4754">
        <w:t xml:space="preserve">найти параметр </w:t>
      </w:r>
      <w:r w:rsidRPr="003B4754">
        <w:rPr>
          <w:position w:val="-4"/>
        </w:rPr>
        <w:object w:dxaOrig="240" w:dyaOrig="260">
          <v:shape id="_x0000_i1050" type="#_x0000_t75" style="width:12pt;height:12.75pt" o:ole="">
            <v:imagedata r:id="rId60" o:title=""/>
          </v:shape>
          <o:OLEObject Type="Embed" ProgID="Equation.3" ShapeID="_x0000_i1050" DrawAspect="Content" ObjectID="_1393169374" r:id="rId61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1"/>
        </w:numPr>
        <w:tabs>
          <w:tab w:val="clear" w:pos="1065"/>
          <w:tab w:val="num" w:pos="360"/>
        </w:tabs>
        <w:spacing w:after="0" w:line="240" w:lineRule="auto"/>
        <w:ind w:left="360"/>
        <w:jc w:val="both"/>
      </w:pPr>
      <w:r w:rsidRPr="003B4754">
        <w:t>построить графики плотности и функции распределения;</w:t>
      </w:r>
    </w:p>
    <w:p w:rsidR="00F07552" w:rsidRPr="003B4754" w:rsidRDefault="00F07552" w:rsidP="00F07552">
      <w:pPr>
        <w:numPr>
          <w:ilvl w:val="0"/>
          <w:numId w:val="1"/>
        </w:numPr>
        <w:tabs>
          <w:tab w:val="clear" w:pos="1065"/>
          <w:tab w:val="num" w:pos="360"/>
        </w:tabs>
        <w:spacing w:after="0" w:line="240" w:lineRule="auto"/>
        <w:ind w:left="360"/>
        <w:jc w:val="both"/>
      </w:pPr>
      <w:r w:rsidRPr="003B4754">
        <w:t xml:space="preserve">найти математическое ожидание, дисперсию и среднее </w:t>
      </w:r>
      <w:proofErr w:type="spellStart"/>
      <w:r w:rsidRPr="003B4754">
        <w:t>квадратическое</w:t>
      </w:r>
      <w:proofErr w:type="spellEnd"/>
      <w:r w:rsidRPr="003B4754">
        <w:t xml:space="preserve"> откл</w:t>
      </w:r>
      <w:r w:rsidRPr="003B4754">
        <w:t>о</w:t>
      </w:r>
      <w:r w:rsidRPr="003B4754">
        <w:t>нение;</w:t>
      </w:r>
      <w:r w:rsidRPr="003B4754">
        <w:rPr>
          <w:vertAlign w:val="subscript"/>
        </w:rPr>
        <w:object w:dxaOrig="200" w:dyaOrig="380">
          <v:shape id="_x0000_i1051" type="#_x0000_t75" style="width:9.75pt;height:18.75pt" o:ole="">
            <v:imagedata r:id="rId62" o:title=""/>
          </v:shape>
          <o:OLEObject Type="Embed" ProgID="Equation.3" ShapeID="_x0000_i1051" DrawAspect="Content" ObjectID="_1393169375" r:id="rId63"/>
        </w:object>
      </w:r>
    </w:p>
    <w:p w:rsidR="00F07552" w:rsidRPr="003B4754" w:rsidRDefault="00F07552" w:rsidP="00F07552">
      <w:pPr>
        <w:numPr>
          <w:ilvl w:val="0"/>
          <w:numId w:val="1"/>
        </w:numPr>
        <w:tabs>
          <w:tab w:val="clear" w:pos="1065"/>
          <w:tab w:val="num" w:pos="360"/>
        </w:tabs>
        <w:spacing w:after="0" w:line="240" w:lineRule="auto"/>
        <w:ind w:left="360"/>
        <w:jc w:val="both"/>
      </w:pPr>
      <w:r w:rsidRPr="003B4754">
        <w:t xml:space="preserve">вычислить вероятность </w:t>
      </w:r>
      <w:r w:rsidRPr="003B4754">
        <w:rPr>
          <w:vertAlign w:val="subscript"/>
        </w:rPr>
        <w:object w:dxaOrig="280" w:dyaOrig="280">
          <v:shape id="_x0000_i1052" type="#_x0000_t75" style="width:14.25pt;height:14.25pt" o:ole="">
            <v:imagedata r:id="rId64" o:title=""/>
          </v:shape>
          <o:OLEObject Type="Embed" ProgID="Equation.3" ShapeID="_x0000_i1052" DrawAspect="Content" ObjectID="_1393169376" r:id="rId65"/>
        </w:object>
      </w:r>
      <w:r w:rsidRPr="003B4754">
        <w:t xml:space="preserve"> того, что отклонение случайной  величины от математическ</w:t>
      </w:r>
      <w:r w:rsidRPr="003B4754">
        <w:t>о</w:t>
      </w:r>
      <w:r w:rsidRPr="003B4754">
        <w:t xml:space="preserve">го ожидания по абсолютной величине, не </w:t>
      </w:r>
      <w:proofErr w:type="gramStart"/>
      <w:r w:rsidRPr="003B4754">
        <w:t>более з</w:t>
      </w:r>
      <w:r w:rsidRPr="003B4754">
        <w:t>а</w:t>
      </w:r>
      <w:r w:rsidRPr="003B4754">
        <w:t>данного</w:t>
      </w:r>
      <w:proofErr w:type="gramEnd"/>
      <w:r w:rsidRPr="003B4754">
        <w:rPr>
          <w:vertAlign w:val="subscript"/>
        </w:rPr>
        <w:object w:dxaOrig="220" w:dyaOrig="240">
          <v:shape id="_x0000_i1053" type="#_x0000_t75" style="width:11.25pt;height:12pt" o:ole="">
            <v:imagedata r:id="rId66" o:title=""/>
          </v:shape>
          <o:OLEObject Type="Embed" ProgID="Equation.3" ShapeID="_x0000_i1053" DrawAspect="Content" ObjectID="_1393169377" r:id="rId67"/>
        </w:object>
      </w:r>
      <w:r w:rsidRPr="003B4754">
        <w:t>.</w:t>
      </w:r>
    </w:p>
    <w:tbl>
      <w:tblPr>
        <w:tblStyle w:val="a5"/>
        <w:tblW w:w="0" w:type="auto"/>
        <w:tblInd w:w="108" w:type="dxa"/>
        <w:tblLook w:val="01E0"/>
      </w:tblPr>
      <w:tblGrid>
        <w:gridCol w:w="2294"/>
        <w:gridCol w:w="2398"/>
        <w:gridCol w:w="2392"/>
        <w:gridCol w:w="2379"/>
      </w:tblGrid>
      <w:tr w:rsidR="00F07552" w:rsidRPr="003B4754" w:rsidTr="00F07552">
        <w:tc>
          <w:tcPr>
            <w:tcW w:w="2294" w:type="dxa"/>
          </w:tcPr>
          <w:p w:rsidR="00F07552" w:rsidRPr="003B4754" w:rsidRDefault="00F07552" w:rsidP="00C46C95">
            <w:pPr>
              <w:jc w:val="both"/>
            </w:pPr>
            <w:r w:rsidRPr="003B4754">
              <w:t>Вариант</w:t>
            </w:r>
          </w:p>
        </w:tc>
        <w:tc>
          <w:tcPr>
            <w:tcW w:w="2398" w:type="dxa"/>
          </w:tcPr>
          <w:p w:rsidR="00F07552" w:rsidRPr="003B4754" w:rsidRDefault="00F07552" w:rsidP="00C46C95">
            <w:pPr>
              <w:jc w:val="both"/>
            </w:pPr>
            <w:r w:rsidRPr="003B4754">
              <w:rPr>
                <w:position w:val="-10"/>
              </w:rPr>
              <w:object w:dxaOrig="540" w:dyaOrig="320">
                <v:shape id="_x0000_i1054" type="#_x0000_t75" style="width:27pt;height:15.75pt" o:ole="">
                  <v:imagedata r:id="rId68" o:title=""/>
                </v:shape>
                <o:OLEObject Type="Embed" ProgID="Equation.3" ShapeID="_x0000_i1054" DrawAspect="Content" ObjectID="_1393169378" r:id="rId69"/>
              </w:object>
            </w:r>
          </w:p>
        </w:tc>
        <w:tc>
          <w:tcPr>
            <w:tcW w:w="2392" w:type="dxa"/>
          </w:tcPr>
          <w:p w:rsidR="00F07552" w:rsidRPr="003B4754" w:rsidRDefault="00F07552" w:rsidP="00C46C95">
            <w:pPr>
              <w:jc w:val="both"/>
            </w:pPr>
            <w:r w:rsidRPr="003B4754">
              <w:rPr>
                <w:position w:val="-10"/>
              </w:rPr>
              <w:object w:dxaOrig="560" w:dyaOrig="320">
                <v:shape id="_x0000_i1055" type="#_x0000_t75" style="width:27.75pt;height:15.75pt" o:ole="">
                  <v:imagedata r:id="rId70" o:title=""/>
                </v:shape>
                <o:OLEObject Type="Embed" ProgID="Equation.3" ShapeID="_x0000_i1055" DrawAspect="Content" ObjectID="_1393169379" r:id="rId71"/>
              </w:object>
            </w:r>
          </w:p>
        </w:tc>
        <w:tc>
          <w:tcPr>
            <w:tcW w:w="2379" w:type="dxa"/>
          </w:tcPr>
          <w:p w:rsidR="00F07552" w:rsidRPr="003B4754" w:rsidRDefault="00F07552" w:rsidP="00C46C95">
            <w:pPr>
              <w:jc w:val="both"/>
            </w:pPr>
            <w:r w:rsidRPr="003B4754">
              <w:rPr>
                <w:position w:val="-6"/>
              </w:rPr>
              <w:object w:dxaOrig="200" w:dyaOrig="220">
                <v:shape id="_x0000_i1056" type="#_x0000_t75" style="width:9.75pt;height:11.25pt" o:ole="">
                  <v:imagedata r:id="rId72" o:title=""/>
                </v:shape>
                <o:OLEObject Type="Embed" ProgID="Equation.3" ShapeID="_x0000_i1056" DrawAspect="Content" ObjectID="_1393169380" r:id="rId73"/>
              </w:object>
            </w:r>
          </w:p>
        </w:tc>
      </w:tr>
      <w:tr w:rsidR="00F07552" w:rsidRPr="003B4754" w:rsidTr="00F07552">
        <w:tc>
          <w:tcPr>
            <w:tcW w:w="2294" w:type="dxa"/>
          </w:tcPr>
          <w:p w:rsidR="00F07552" w:rsidRPr="003B4754" w:rsidRDefault="00F07552" w:rsidP="00C46C95">
            <w:pPr>
              <w:jc w:val="both"/>
            </w:pPr>
            <w:r w:rsidRPr="003B4754">
              <w:rPr>
                <w:b/>
                <w:i/>
              </w:rPr>
              <w:t>А</w:t>
            </w:r>
          </w:p>
        </w:tc>
        <w:tc>
          <w:tcPr>
            <w:tcW w:w="2398" w:type="dxa"/>
          </w:tcPr>
          <w:p w:rsidR="00F07552" w:rsidRPr="003B4754" w:rsidRDefault="00F07552" w:rsidP="00C46C95">
            <w:pPr>
              <w:jc w:val="both"/>
            </w:pPr>
            <w:r w:rsidRPr="003B4754">
              <w:rPr>
                <w:position w:val="-24"/>
              </w:rPr>
              <w:object w:dxaOrig="720" w:dyaOrig="620">
                <v:shape id="_x0000_i1057" type="#_x0000_t75" style="width:36pt;height:31.5pt" o:ole="">
                  <v:imagedata r:id="rId74" o:title=""/>
                </v:shape>
                <o:OLEObject Type="Embed" ProgID="Equation.3" ShapeID="_x0000_i1057" DrawAspect="Content" ObjectID="_1393169381" r:id="rId75"/>
              </w:object>
            </w:r>
          </w:p>
        </w:tc>
        <w:tc>
          <w:tcPr>
            <w:tcW w:w="2392" w:type="dxa"/>
          </w:tcPr>
          <w:p w:rsidR="00F07552" w:rsidRPr="003B4754" w:rsidRDefault="00F07552" w:rsidP="00C46C95">
            <w:pPr>
              <w:jc w:val="both"/>
            </w:pPr>
            <w:r w:rsidRPr="003B4754">
              <w:rPr>
                <w:position w:val="-10"/>
              </w:rPr>
              <w:object w:dxaOrig="499" w:dyaOrig="320">
                <v:shape id="_x0000_i1058" type="#_x0000_t75" style="width:24.75pt;height:15.75pt" o:ole="">
                  <v:imagedata r:id="rId76" o:title=""/>
                </v:shape>
                <o:OLEObject Type="Embed" ProgID="Equation.3" ShapeID="_x0000_i1058" DrawAspect="Content" ObjectID="_1393169382" r:id="rId77"/>
              </w:object>
            </w:r>
          </w:p>
        </w:tc>
        <w:tc>
          <w:tcPr>
            <w:tcW w:w="2379" w:type="dxa"/>
          </w:tcPr>
          <w:p w:rsidR="00F07552" w:rsidRPr="003B4754" w:rsidRDefault="00F07552" w:rsidP="00C46C95">
            <w:pPr>
              <w:jc w:val="both"/>
            </w:pPr>
            <w:r w:rsidRPr="003B4754">
              <w:rPr>
                <w:position w:val="-24"/>
              </w:rPr>
              <w:object w:dxaOrig="240" w:dyaOrig="620">
                <v:shape id="_x0000_i1059" type="#_x0000_t75" style="width:12pt;height:30.75pt" o:ole="">
                  <v:imagedata r:id="rId78" o:title=""/>
                </v:shape>
                <o:OLEObject Type="Embed" ProgID="Equation.3" ShapeID="_x0000_i1059" DrawAspect="Content" ObjectID="_1393169383" r:id="rId79"/>
              </w:object>
            </w:r>
          </w:p>
        </w:tc>
      </w:tr>
    </w:tbl>
    <w:p w:rsidR="00F07552" w:rsidRDefault="00F07552" w:rsidP="00F07552">
      <w:pPr>
        <w:ind w:left="567" w:right="567"/>
        <w:rPr>
          <w:b/>
          <w:i/>
          <w:color w:val="003300"/>
        </w:rPr>
      </w:pPr>
      <w:r w:rsidRPr="003B4754">
        <w:rPr>
          <w:b/>
          <w:i/>
          <w:color w:val="003300"/>
        </w:rPr>
        <w:lastRenderedPageBreak/>
        <w:t>Задание 9</w:t>
      </w:r>
    </w:p>
    <w:p w:rsidR="00F07552" w:rsidRPr="003B4754" w:rsidRDefault="00F07552" w:rsidP="00F07552">
      <w:pPr>
        <w:jc w:val="both"/>
      </w:pPr>
      <w:r w:rsidRPr="003B4754">
        <w:t xml:space="preserve">Закон распределения двумерной дискретной случайной величины </w:t>
      </w:r>
      <w:r w:rsidRPr="003B4754">
        <w:rPr>
          <w:position w:val="-10"/>
        </w:rPr>
        <w:object w:dxaOrig="660" w:dyaOrig="340">
          <v:shape id="_x0000_i1060" type="#_x0000_t75" style="width:33pt;height:17.25pt" o:ole="">
            <v:imagedata r:id="rId80" o:title=""/>
          </v:shape>
          <o:OLEObject Type="Embed" ProgID="Equation.3" ShapeID="_x0000_i1060" DrawAspect="Content" ObjectID="_1393169384" r:id="rId81"/>
        </w:object>
      </w:r>
      <w:r w:rsidRPr="003B4754">
        <w:t xml:space="preserve"> задан </w:t>
      </w:r>
      <w:r w:rsidRPr="003B4754">
        <w:tab/>
        <w:t>таблицей. Найти:</w:t>
      </w:r>
    </w:p>
    <w:p w:rsidR="00F07552" w:rsidRPr="003B4754" w:rsidRDefault="00F07552" w:rsidP="00F07552">
      <w:pPr>
        <w:numPr>
          <w:ilvl w:val="0"/>
          <w:numId w:val="3"/>
        </w:numPr>
        <w:tabs>
          <w:tab w:val="clear" w:pos="1065"/>
          <w:tab w:val="num" w:pos="540"/>
        </w:tabs>
        <w:spacing w:after="0" w:line="240" w:lineRule="auto"/>
        <w:ind w:left="0" w:firstLine="180"/>
        <w:jc w:val="both"/>
      </w:pPr>
      <w:r w:rsidRPr="003B4754">
        <w:t xml:space="preserve">частные законы распределения случайных величин </w:t>
      </w:r>
      <w:r w:rsidRPr="003B4754">
        <w:rPr>
          <w:vertAlign w:val="subscript"/>
        </w:rPr>
        <w:object w:dxaOrig="340" w:dyaOrig="280">
          <v:shape id="_x0000_i1061" type="#_x0000_t75" style="width:17.25pt;height:14.25pt" o:ole="">
            <v:imagedata r:id="rId82" o:title=""/>
          </v:shape>
          <o:OLEObject Type="Embed" ProgID="Equation.3" ShapeID="_x0000_i1061" DrawAspect="Content" ObjectID="_1393169385" r:id="rId83"/>
        </w:object>
      </w:r>
      <w:r w:rsidRPr="003B4754">
        <w:t xml:space="preserve">и </w:t>
      </w:r>
      <w:r w:rsidRPr="003B4754">
        <w:rPr>
          <w:vertAlign w:val="subscript"/>
        </w:rPr>
        <w:object w:dxaOrig="300" w:dyaOrig="280">
          <v:shape id="_x0000_i1062" type="#_x0000_t75" style="width:15pt;height:14.25pt" o:ole="">
            <v:imagedata r:id="rId84" o:title=""/>
          </v:shape>
          <o:OLEObject Type="Embed" ProgID="Equation.3" ShapeID="_x0000_i1062" DrawAspect="Content" ObjectID="_1393169386" r:id="rId85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3"/>
        </w:numPr>
        <w:tabs>
          <w:tab w:val="clear" w:pos="1065"/>
          <w:tab w:val="num" w:pos="540"/>
        </w:tabs>
        <w:spacing w:after="0" w:line="240" w:lineRule="auto"/>
        <w:ind w:left="0" w:firstLine="180"/>
        <w:jc w:val="both"/>
      </w:pPr>
      <w:r w:rsidRPr="003B4754">
        <w:t xml:space="preserve">математические ожидания </w:t>
      </w:r>
      <w:r w:rsidRPr="003B4754">
        <w:rPr>
          <w:vertAlign w:val="subscript"/>
        </w:rPr>
        <w:object w:dxaOrig="599" w:dyaOrig="280">
          <v:shape id="_x0000_i1063" type="#_x0000_t75" style="width:30pt;height:14.25pt" o:ole="">
            <v:imagedata r:id="rId86" o:title=""/>
          </v:shape>
          <o:OLEObject Type="Embed" ProgID="Equation.3" ShapeID="_x0000_i1063" DrawAspect="Content" ObjectID="_1393169387" r:id="rId87"/>
        </w:object>
      </w:r>
      <w:r w:rsidRPr="003B4754">
        <w:t xml:space="preserve">и </w:t>
      </w:r>
      <w:r w:rsidRPr="003B4754">
        <w:rPr>
          <w:vertAlign w:val="subscript"/>
        </w:rPr>
        <w:object w:dxaOrig="599" w:dyaOrig="280">
          <v:shape id="_x0000_i1064" type="#_x0000_t75" style="width:30pt;height:14.25pt" o:ole="">
            <v:imagedata r:id="rId88" o:title=""/>
          </v:shape>
          <o:OLEObject Type="Embed" ProgID="Equation.3" ShapeID="_x0000_i1064" DrawAspect="Content" ObjectID="_1393169388" r:id="rId89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3"/>
        </w:numPr>
        <w:tabs>
          <w:tab w:val="clear" w:pos="1065"/>
          <w:tab w:val="num" w:pos="540"/>
        </w:tabs>
        <w:spacing w:after="0" w:line="240" w:lineRule="auto"/>
        <w:ind w:left="0" w:firstLine="180"/>
        <w:jc w:val="both"/>
      </w:pPr>
      <w:r w:rsidRPr="003B4754">
        <w:t xml:space="preserve">дисперсии </w:t>
      </w:r>
      <w:r w:rsidRPr="003B4754">
        <w:rPr>
          <w:vertAlign w:val="subscript"/>
        </w:rPr>
        <w:object w:dxaOrig="200" w:dyaOrig="380">
          <v:shape id="_x0000_i1065" type="#_x0000_t75" style="width:9.75pt;height:18.75pt" o:ole="">
            <v:imagedata r:id="rId62" o:title=""/>
          </v:shape>
          <o:OLEObject Type="Embed" ProgID="Equation.3" ShapeID="_x0000_i1065" DrawAspect="Content" ObjectID="_1393169389" r:id="rId90"/>
        </w:object>
      </w:r>
      <w:r w:rsidRPr="003B4754">
        <w:rPr>
          <w:position w:val="-4"/>
          <w:vertAlign w:val="subscript"/>
        </w:rPr>
        <w:object w:dxaOrig="440" w:dyaOrig="260">
          <v:shape id="_x0000_i1066" type="#_x0000_t75" style="width:21.75pt;height:12.75pt" o:ole="">
            <v:imagedata r:id="rId91" o:title=""/>
          </v:shape>
          <o:OLEObject Type="Embed" ProgID="Equation.3" ShapeID="_x0000_i1066" DrawAspect="Content" ObjectID="_1393169390" r:id="rId92"/>
        </w:object>
      </w:r>
      <w:r w:rsidRPr="003B4754">
        <w:t xml:space="preserve">и </w:t>
      </w:r>
      <w:r w:rsidRPr="003B4754">
        <w:rPr>
          <w:position w:val="-4"/>
        </w:rPr>
        <w:object w:dxaOrig="420" w:dyaOrig="260">
          <v:shape id="_x0000_i1067" type="#_x0000_t75" style="width:21pt;height:12.75pt" o:ole="">
            <v:imagedata r:id="rId93" o:title=""/>
          </v:shape>
          <o:OLEObject Type="Embed" ProgID="Equation.3" ShapeID="_x0000_i1067" DrawAspect="Content" ObjectID="_1393169391" r:id="rId94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3"/>
        </w:numPr>
        <w:tabs>
          <w:tab w:val="clear" w:pos="1065"/>
          <w:tab w:val="num" w:pos="540"/>
        </w:tabs>
        <w:spacing w:after="0" w:line="240" w:lineRule="auto"/>
        <w:ind w:left="0" w:firstLine="180"/>
        <w:jc w:val="both"/>
      </w:pPr>
      <w:r w:rsidRPr="003B4754">
        <w:t xml:space="preserve">корреляционный момент </w:t>
      </w:r>
      <w:r w:rsidRPr="003B4754">
        <w:rPr>
          <w:vertAlign w:val="subscript"/>
        </w:rPr>
        <w:object w:dxaOrig="320" w:dyaOrig="280">
          <v:shape id="_x0000_i1068" type="#_x0000_t75" style="width:15.75pt;height:14.25pt" o:ole="">
            <v:imagedata r:id="rId95" o:title=""/>
          </v:shape>
          <o:OLEObject Type="Embed" ProgID="Equation.3" ShapeID="_x0000_i1068" DrawAspect="Content" ObjectID="_1393169392" r:id="rId96"/>
        </w:object>
      </w:r>
      <w:proofErr w:type="spellStart"/>
      <w:r w:rsidRPr="003B4754">
        <w:rPr>
          <w:vertAlign w:val="subscript"/>
        </w:rPr>
        <w:t>ху</w:t>
      </w:r>
      <w:proofErr w:type="spellEnd"/>
    </w:p>
    <w:p w:rsidR="00F07552" w:rsidRPr="003B4754" w:rsidRDefault="00F07552" w:rsidP="00F07552">
      <w:pPr>
        <w:numPr>
          <w:ilvl w:val="0"/>
          <w:numId w:val="3"/>
        </w:numPr>
        <w:tabs>
          <w:tab w:val="clear" w:pos="1065"/>
          <w:tab w:val="num" w:pos="540"/>
        </w:tabs>
        <w:spacing w:after="0" w:line="240" w:lineRule="auto"/>
        <w:ind w:left="0" w:firstLine="180"/>
        <w:jc w:val="both"/>
      </w:pPr>
      <w:r w:rsidRPr="003B4754">
        <w:t xml:space="preserve">коэффициент корреляции </w:t>
      </w:r>
      <w:r w:rsidRPr="003B4754">
        <w:rPr>
          <w:vertAlign w:val="subscript"/>
        </w:rPr>
        <w:object w:dxaOrig="200" w:dyaOrig="380">
          <v:shape id="_x0000_i1069" type="#_x0000_t75" style="width:9.75pt;height:18.75pt" o:ole="">
            <v:imagedata r:id="rId62" o:title=""/>
          </v:shape>
          <o:OLEObject Type="Embed" ProgID="Equation.3" ShapeID="_x0000_i1069" DrawAspect="Content" ObjectID="_1393169393" r:id="rId97"/>
        </w:object>
      </w:r>
      <w:r w:rsidRPr="003B4754">
        <w:t>τ</w:t>
      </w:r>
      <w:r w:rsidRPr="003B4754">
        <w:rPr>
          <w:vertAlign w:val="subscript"/>
        </w:rPr>
        <w:t>ху;</w:t>
      </w:r>
    </w:p>
    <w:p w:rsidR="00F07552" w:rsidRPr="003B4754" w:rsidRDefault="00F07552" w:rsidP="00F07552">
      <w:pPr>
        <w:numPr>
          <w:ilvl w:val="0"/>
          <w:numId w:val="3"/>
        </w:numPr>
        <w:tabs>
          <w:tab w:val="clear" w:pos="1065"/>
          <w:tab w:val="num" w:pos="540"/>
        </w:tabs>
        <w:spacing w:after="0" w:line="240" w:lineRule="auto"/>
        <w:ind w:left="0" w:firstLine="180"/>
        <w:jc w:val="both"/>
      </w:pPr>
      <w:r w:rsidRPr="003B4754">
        <w:t xml:space="preserve">условный закон распределения случайной величины </w:t>
      </w:r>
      <w:r w:rsidRPr="003B4754">
        <w:rPr>
          <w:vertAlign w:val="subscript"/>
        </w:rPr>
        <w:object w:dxaOrig="340" w:dyaOrig="280">
          <v:shape id="_x0000_i1070" type="#_x0000_t75" style="width:17.25pt;height:14.25pt" o:ole="">
            <v:imagedata r:id="rId98" o:title=""/>
          </v:shape>
          <o:OLEObject Type="Embed" ProgID="Equation.3" ShapeID="_x0000_i1070" DrawAspect="Content" ObjectID="_1393169394" r:id="rId99"/>
        </w:object>
      </w:r>
      <w:r w:rsidRPr="003B4754">
        <w:t xml:space="preserve"> при условии, что случайная величина </w:t>
      </w:r>
      <w:r w:rsidRPr="003B4754">
        <w:rPr>
          <w:vertAlign w:val="subscript"/>
        </w:rPr>
        <w:object w:dxaOrig="300" w:dyaOrig="280">
          <v:shape id="_x0000_i1071" type="#_x0000_t75" style="width:15pt;height:14.25pt" o:ole="">
            <v:imagedata r:id="rId100" o:title=""/>
          </v:shape>
          <o:OLEObject Type="Embed" ProgID="Equation.3" ShapeID="_x0000_i1071" DrawAspect="Content" ObjectID="_1393169395" r:id="rId101"/>
        </w:object>
      </w:r>
      <w:r w:rsidRPr="003B4754">
        <w:t xml:space="preserve"> принимает свое наименьшее значение.</w:t>
      </w:r>
    </w:p>
    <w:p w:rsidR="00F07552" w:rsidRDefault="00F07552" w:rsidP="00F07552">
      <w:pPr>
        <w:ind w:left="567" w:right="567"/>
        <w:rPr>
          <w:i/>
          <w:color w:val="003300"/>
        </w:rPr>
      </w:pPr>
    </w:p>
    <w:tbl>
      <w:tblPr>
        <w:tblpPr w:leftFromText="180" w:rightFromText="180" w:vertAnchor="text" w:horzAnchor="margin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080"/>
        <w:gridCol w:w="1080"/>
        <w:gridCol w:w="1064"/>
      </w:tblGrid>
      <w:tr w:rsidR="00F07552" w:rsidRPr="003B4754" w:rsidTr="00F07552">
        <w:trPr>
          <w:trHeight w:val="70"/>
        </w:trPr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tabs>
                <w:tab w:val="left" w:pos="1035"/>
                <w:tab w:val="center" w:pos="2806"/>
              </w:tabs>
              <w:ind w:right="-790"/>
              <w:jc w:val="both"/>
            </w:pPr>
            <w:r w:rsidRPr="003B4754">
              <w:rPr>
                <w:b/>
              </w:rPr>
              <w:t xml:space="preserve">Вариант </w:t>
            </w:r>
            <w:r w:rsidRPr="003B4754">
              <w:rPr>
                <w:b/>
                <w:i/>
              </w:rPr>
              <w:t>Н</w:t>
            </w:r>
          </w:p>
        </w:tc>
      </w:tr>
      <w:tr w:rsidR="00F07552" w:rsidRPr="003B4754" w:rsidTr="00F07552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rPr>
                <w:vertAlign w:val="subscript"/>
              </w:rPr>
              <w:object w:dxaOrig="340" w:dyaOrig="280">
                <v:shape id="_x0000_i1072" type="#_x0000_t75" style="width:17.25pt;height:14.25pt" o:ole="">
                  <v:imagedata r:id="rId102" o:title=""/>
                </v:shape>
                <o:OLEObject Type="Embed" ProgID="Equation.3" ShapeID="_x0000_i1072" DrawAspect="Content" ObjectID="_1393169396" r:id="rId103"/>
              </w:objec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rPr>
                <w:vertAlign w:val="subscript"/>
              </w:rPr>
              <w:object w:dxaOrig="300" w:dyaOrig="280">
                <v:shape id="_x0000_i1073" type="#_x0000_t75" style="width:15pt;height:14.25pt" o:ole="">
                  <v:imagedata r:id="rId104" o:title=""/>
                </v:shape>
                <o:OLEObject Type="Embed" ProgID="Equation.3" ShapeID="_x0000_i1073" DrawAspect="Content" ObjectID="_1393169397" r:id="rId105"/>
              </w:object>
            </w:r>
          </w:p>
        </w:tc>
      </w:tr>
      <w:tr w:rsidR="00F07552" w:rsidRPr="003B4754" w:rsidTr="00F07552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52" w:rsidRPr="003B4754" w:rsidRDefault="00F07552" w:rsidP="00F07552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t>-2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t>0</w:t>
            </w:r>
          </w:p>
        </w:tc>
      </w:tr>
      <w:tr w:rsidR="00F07552" w:rsidRPr="003B4754" w:rsidTr="00F07552">
        <w:trPr>
          <w:trHeight w:val="100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t>1</w:t>
            </w:r>
          </w:p>
          <w:p w:rsidR="00F07552" w:rsidRPr="003B4754" w:rsidRDefault="00F07552" w:rsidP="00F07552">
            <w:pPr>
              <w:jc w:val="both"/>
            </w:pPr>
            <w:r w:rsidRPr="003B4754">
              <w:t>2</w:t>
            </w:r>
          </w:p>
          <w:p w:rsidR="00F07552" w:rsidRPr="003B4754" w:rsidRDefault="00F07552" w:rsidP="00F07552">
            <w:pPr>
              <w:jc w:val="both"/>
            </w:pPr>
            <w:r w:rsidRPr="003B4754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t>0,1</w:t>
            </w:r>
          </w:p>
          <w:p w:rsidR="00F07552" w:rsidRPr="003B4754" w:rsidRDefault="00F07552" w:rsidP="00F07552">
            <w:pPr>
              <w:jc w:val="both"/>
            </w:pPr>
            <w:r w:rsidRPr="003B4754">
              <w:t>0,1</w:t>
            </w:r>
          </w:p>
          <w:p w:rsidR="00F07552" w:rsidRPr="003B4754" w:rsidRDefault="00F07552" w:rsidP="00F07552">
            <w:pPr>
              <w:jc w:val="both"/>
            </w:pPr>
            <w:r w:rsidRPr="003B4754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t>0,2</w:t>
            </w:r>
          </w:p>
          <w:p w:rsidR="00F07552" w:rsidRPr="003B4754" w:rsidRDefault="00F07552" w:rsidP="00F07552">
            <w:pPr>
              <w:jc w:val="both"/>
            </w:pPr>
            <w:r w:rsidRPr="003B4754">
              <w:t>0,1</w:t>
            </w:r>
          </w:p>
          <w:p w:rsidR="00F07552" w:rsidRPr="003B4754" w:rsidRDefault="00F07552" w:rsidP="00F07552">
            <w:pPr>
              <w:jc w:val="both"/>
            </w:pPr>
            <w:r w:rsidRPr="003B4754"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2" w:rsidRPr="003B4754" w:rsidRDefault="00F07552" w:rsidP="00F07552">
            <w:pPr>
              <w:jc w:val="both"/>
            </w:pPr>
            <w:r w:rsidRPr="003B4754">
              <w:t>0,2</w:t>
            </w:r>
          </w:p>
          <w:p w:rsidR="00F07552" w:rsidRPr="003B4754" w:rsidRDefault="00F07552" w:rsidP="00F07552">
            <w:pPr>
              <w:jc w:val="both"/>
            </w:pPr>
            <w:r w:rsidRPr="003B4754">
              <w:t>0,1</w:t>
            </w:r>
          </w:p>
          <w:p w:rsidR="00F07552" w:rsidRPr="003B4754" w:rsidRDefault="00F07552" w:rsidP="00F07552">
            <w:pPr>
              <w:jc w:val="both"/>
            </w:pPr>
            <w:r w:rsidRPr="003B4754">
              <w:t>0,2</w:t>
            </w:r>
          </w:p>
        </w:tc>
      </w:tr>
    </w:tbl>
    <w:p w:rsidR="00F07552" w:rsidRPr="003B4754" w:rsidRDefault="00F07552" w:rsidP="00F07552">
      <w:pPr>
        <w:ind w:left="567" w:right="567"/>
        <w:rPr>
          <w:i/>
          <w:color w:val="003300"/>
        </w:rPr>
      </w:pPr>
    </w:p>
    <w:p w:rsidR="00F07552" w:rsidRPr="003B4754" w:rsidRDefault="00F07552" w:rsidP="00F07552">
      <w:pPr>
        <w:ind w:right="567"/>
        <w:outlineLvl w:val="0"/>
        <w:rPr>
          <w:b/>
          <w:i/>
          <w:color w:val="003300"/>
        </w:rPr>
      </w:pPr>
    </w:p>
    <w:p w:rsidR="00F07552" w:rsidRPr="003B4754" w:rsidRDefault="00F07552" w:rsidP="00F07552">
      <w:pPr>
        <w:ind w:right="567"/>
        <w:rPr>
          <w:b/>
          <w:i/>
          <w:color w:val="003300"/>
        </w:rPr>
      </w:pPr>
    </w:p>
    <w:p w:rsidR="00F07552" w:rsidRPr="003B4754" w:rsidRDefault="00F07552" w:rsidP="00F07552">
      <w:pPr>
        <w:ind w:right="567"/>
        <w:rPr>
          <w:b/>
          <w:i/>
          <w:color w:val="003300"/>
        </w:rPr>
      </w:pPr>
    </w:p>
    <w:p w:rsidR="00F07552" w:rsidRDefault="00F07552"/>
    <w:p w:rsidR="00F07552" w:rsidRDefault="00F07552"/>
    <w:p w:rsidR="00F07552" w:rsidRDefault="00F07552"/>
    <w:p w:rsidR="00F07552" w:rsidRDefault="00F07552" w:rsidP="00F07552">
      <w:pPr>
        <w:ind w:right="567"/>
        <w:rPr>
          <w:b/>
          <w:i/>
          <w:color w:val="003300"/>
        </w:rPr>
      </w:pPr>
      <w:r w:rsidRPr="003B4754">
        <w:rPr>
          <w:b/>
          <w:i/>
          <w:color w:val="003300"/>
        </w:rPr>
        <w:t>Зад</w:t>
      </w:r>
      <w:r w:rsidRPr="003B4754">
        <w:rPr>
          <w:b/>
          <w:i/>
          <w:color w:val="003300"/>
        </w:rPr>
        <w:t>а</w:t>
      </w:r>
      <w:r w:rsidRPr="003B4754">
        <w:rPr>
          <w:b/>
          <w:i/>
          <w:color w:val="003300"/>
        </w:rPr>
        <w:t>ние 10</w:t>
      </w:r>
    </w:p>
    <w:p w:rsidR="00F07552" w:rsidRPr="003B4754" w:rsidRDefault="00F07552" w:rsidP="00F07552">
      <w:pPr>
        <w:jc w:val="both"/>
      </w:pPr>
      <w:r w:rsidRPr="003B4754">
        <w:t xml:space="preserve">Вне области </w:t>
      </w:r>
      <w:r w:rsidRPr="003B4754">
        <w:rPr>
          <w:position w:val="-6"/>
        </w:rPr>
        <w:object w:dxaOrig="260" w:dyaOrig="279">
          <v:shape id="_x0000_i1074" type="#_x0000_t75" style="width:12.75pt;height:14.25pt" o:ole="">
            <v:imagedata r:id="rId106" o:title=""/>
          </v:shape>
          <o:OLEObject Type="Embed" ProgID="Equation.3" ShapeID="_x0000_i1074" DrawAspect="Content" ObjectID="_1393169398" r:id="rId107"/>
        </w:object>
      </w:r>
      <w:r w:rsidRPr="003B4754">
        <w:t xml:space="preserve"> плотность распределения двумерной случайной величины</w:t>
      </w:r>
      <w:proofErr w:type="gramStart"/>
      <w:r w:rsidRPr="003B4754">
        <w:t xml:space="preserve"> (</w:t>
      </w:r>
      <w:r w:rsidRPr="003B4754">
        <w:rPr>
          <w:vertAlign w:val="subscript"/>
        </w:rPr>
        <w:object w:dxaOrig="340" w:dyaOrig="280">
          <v:shape id="_x0000_i1075" type="#_x0000_t75" style="width:17.25pt;height:14.25pt" o:ole="">
            <v:imagedata r:id="rId108" o:title=""/>
          </v:shape>
          <o:OLEObject Type="Embed" ProgID="Equation.3" ShapeID="_x0000_i1075" DrawAspect="Content" ObjectID="_1393169399" r:id="rId109"/>
        </w:object>
      </w:r>
      <w:r w:rsidRPr="003B4754">
        <w:t>,</w:t>
      </w:r>
      <w:r w:rsidRPr="003B4754">
        <w:rPr>
          <w:vertAlign w:val="subscript"/>
        </w:rPr>
        <w:object w:dxaOrig="300" w:dyaOrig="280">
          <v:shape id="_x0000_i1076" type="#_x0000_t75" style="width:15pt;height:14.25pt" o:ole="">
            <v:imagedata r:id="rId110" o:title=""/>
          </v:shape>
          <o:OLEObject Type="Embed" ProgID="Equation.3" ShapeID="_x0000_i1076" DrawAspect="Content" ObjectID="_1393169400" r:id="rId111"/>
        </w:object>
      </w:r>
      <w:r w:rsidRPr="003B4754">
        <w:t xml:space="preserve">) </w:t>
      </w:r>
      <w:proofErr w:type="gramEnd"/>
      <w:r w:rsidRPr="003B4754">
        <w:t xml:space="preserve">равна 0, а в </w:t>
      </w:r>
      <w:r w:rsidRPr="003B4754">
        <w:rPr>
          <w:position w:val="-6"/>
        </w:rPr>
        <w:object w:dxaOrig="260" w:dyaOrig="279">
          <v:shape id="_x0000_i1077" type="#_x0000_t75" style="width:12.75pt;height:14.25pt" o:ole="">
            <v:imagedata r:id="rId112" o:title=""/>
          </v:shape>
          <o:OLEObject Type="Embed" ProgID="Equation.3" ShapeID="_x0000_i1077" DrawAspect="Content" ObjectID="_1393169401" r:id="rId113"/>
        </w:object>
      </w:r>
      <w:r w:rsidRPr="003B4754">
        <w:t xml:space="preserve">  плотность равна </w:t>
      </w:r>
      <w:r w:rsidRPr="003B4754">
        <w:rPr>
          <w:vertAlign w:val="subscript"/>
        </w:rPr>
        <w:object w:dxaOrig="200" w:dyaOrig="380">
          <v:shape id="_x0000_i1078" type="#_x0000_t75" style="width:9.75pt;height:18.75pt" o:ole="">
            <v:imagedata r:id="rId62" o:title=""/>
          </v:shape>
          <o:OLEObject Type="Embed" ProgID="Equation.3" ShapeID="_x0000_i1078" DrawAspect="Content" ObjectID="_1393169402" r:id="rId114"/>
        </w:object>
      </w:r>
      <w:r w:rsidRPr="003B4754">
        <w:rPr>
          <w:position w:val="-10"/>
        </w:rPr>
        <w:object w:dxaOrig="760" w:dyaOrig="320">
          <v:shape id="_x0000_i1079" type="#_x0000_t75" style="width:38.25pt;height:15.75pt" o:ole="">
            <v:imagedata r:id="rId115" o:title=""/>
          </v:shape>
          <o:OLEObject Type="Embed" ProgID="Equation.3" ShapeID="_x0000_i1079" DrawAspect="Content" ObjectID="_1393169403" r:id="rId116"/>
        </w:object>
      </w:r>
      <w:r w:rsidRPr="003B4754">
        <w:t>.</w:t>
      </w:r>
    </w:p>
    <w:p w:rsidR="00F07552" w:rsidRPr="003B4754" w:rsidRDefault="00F07552" w:rsidP="00F07552">
      <w:pPr>
        <w:jc w:val="both"/>
      </w:pPr>
      <w:r w:rsidRPr="003B4754">
        <w:t>Найти:</w:t>
      </w:r>
    </w:p>
    <w:p w:rsidR="00F07552" w:rsidRPr="003B4754" w:rsidRDefault="00F07552" w:rsidP="00F07552">
      <w:pPr>
        <w:numPr>
          <w:ilvl w:val="0"/>
          <w:numId w:val="4"/>
        </w:numPr>
        <w:tabs>
          <w:tab w:val="clear" w:pos="1065"/>
          <w:tab w:val="num" w:pos="720"/>
        </w:tabs>
        <w:spacing w:after="0" w:line="240" w:lineRule="auto"/>
        <w:ind w:hanging="705"/>
        <w:jc w:val="both"/>
      </w:pPr>
      <w:r w:rsidRPr="003B4754">
        <w:t xml:space="preserve">коэффициент </w:t>
      </w:r>
      <w:r w:rsidRPr="003B4754">
        <w:rPr>
          <w:position w:val="-4"/>
        </w:rPr>
        <w:object w:dxaOrig="240" w:dyaOrig="260">
          <v:shape id="_x0000_i1080" type="#_x0000_t75" style="width:12pt;height:12.75pt" o:ole="">
            <v:imagedata r:id="rId117" o:title=""/>
          </v:shape>
          <o:OLEObject Type="Embed" ProgID="Equation.3" ShapeID="_x0000_i1080" DrawAspect="Content" ObjectID="_1393169404" r:id="rId118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4"/>
        </w:numPr>
        <w:tabs>
          <w:tab w:val="clear" w:pos="1065"/>
          <w:tab w:val="num" w:pos="720"/>
        </w:tabs>
        <w:spacing w:after="0" w:line="240" w:lineRule="auto"/>
        <w:ind w:hanging="705"/>
        <w:jc w:val="both"/>
      </w:pPr>
      <w:r w:rsidRPr="003B4754">
        <w:t xml:space="preserve">вероятность </w:t>
      </w:r>
      <w:r w:rsidRPr="003B4754">
        <w:rPr>
          <w:position w:val="-10"/>
        </w:rPr>
        <w:object w:dxaOrig="1800" w:dyaOrig="340">
          <v:shape id="_x0000_i1081" type="#_x0000_t75" style="width:90pt;height:17.25pt" o:ole="">
            <v:imagedata r:id="rId119" o:title=""/>
          </v:shape>
          <o:OLEObject Type="Embed" ProgID="Equation.3" ShapeID="_x0000_i1081" DrawAspect="Content" ObjectID="_1393169405" r:id="rId120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4"/>
        </w:numPr>
        <w:tabs>
          <w:tab w:val="clear" w:pos="1065"/>
          <w:tab w:val="num" w:pos="720"/>
        </w:tabs>
        <w:spacing w:after="0" w:line="240" w:lineRule="auto"/>
        <w:ind w:hanging="705"/>
        <w:jc w:val="both"/>
      </w:pPr>
      <w:r w:rsidRPr="003B4754">
        <w:t xml:space="preserve">одномерные плотности распределения </w:t>
      </w:r>
      <w:r w:rsidRPr="003B4754">
        <w:rPr>
          <w:position w:val="-10"/>
        </w:rPr>
        <w:object w:dxaOrig="580" w:dyaOrig="340">
          <v:shape id="_x0000_i1082" type="#_x0000_t75" style="width:29.25pt;height:17.25pt" o:ole="">
            <v:imagedata r:id="rId121" o:title=""/>
          </v:shape>
          <o:OLEObject Type="Embed" ProgID="Equation.3" ShapeID="_x0000_i1082" DrawAspect="Content" ObjectID="_1393169406" r:id="rId122"/>
        </w:object>
      </w:r>
      <w:r w:rsidRPr="003B4754">
        <w:t xml:space="preserve"> и </w:t>
      </w:r>
      <w:r w:rsidRPr="003B4754">
        <w:rPr>
          <w:position w:val="-10"/>
        </w:rPr>
        <w:object w:dxaOrig="620" w:dyaOrig="340">
          <v:shape id="_x0000_i1083" type="#_x0000_t75" style="width:30.75pt;height:17.25pt" o:ole="">
            <v:imagedata r:id="rId123" o:title=""/>
          </v:shape>
          <o:OLEObject Type="Embed" ProgID="Equation.3" ShapeID="_x0000_i1083" DrawAspect="Content" ObjectID="_1393169407" r:id="rId124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4"/>
        </w:numPr>
        <w:tabs>
          <w:tab w:val="clear" w:pos="1065"/>
          <w:tab w:val="num" w:pos="720"/>
        </w:tabs>
        <w:spacing w:after="0" w:line="240" w:lineRule="auto"/>
        <w:ind w:hanging="705"/>
        <w:jc w:val="both"/>
      </w:pPr>
      <w:r w:rsidRPr="003B4754">
        <w:t xml:space="preserve">математические ожидания </w:t>
      </w:r>
      <w:r w:rsidRPr="003B4754">
        <w:rPr>
          <w:vertAlign w:val="subscript"/>
        </w:rPr>
        <w:object w:dxaOrig="599" w:dyaOrig="280">
          <v:shape id="_x0000_i1084" type="#_x0000_t75" style="width:30pt;height:14.25pt" o:ole="">
            <v:imagedata r:id="rId125" o:title=""/>
          </v:shape>
          <o:OLEObject Type="Embed" ProgID="Equation.3" ShapeID="_x0000_i1084" DrawAspect="Content" ObjectID="_1393169408" r:id="rId126"/>
        </w:object>
      </w:r>
      <w:r w:rsidRPr="003B4754">
        <w:t>,</w:t>
      </w:r>
      <w:r w:rsidRPr="003B4754">
        <w:rPr>
          <w:vertAlign w:val="subscript"/>
        </w:rPr>
        <w:object w:dxaOrig="599" w:dyaOrig="280">
          <v:shape id="_x0000_i1085" type="#_x0000_t75" style="width:30pt;height:14.25pt" o:ole="">
            <v:imagedata r:id="rId127" o:title=""/>
          </v:shape>
          <o:OLEObject Type="Embed" ProgID="Equation.3" ShapeID="_x0000_i1085" DrawAspect="Content" ObjectID="_1393169409" r:id="rId128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4"/>
        </w:numPr>
        <w:tabs>
          <w:tab w:val="clear" w:pos="1065"/>
          <w:tab w:val="num" w:pos="720"/>
        </w:tabs>
        <w:spacing w:after="0" w:line="240" w:lineRule="auto"/>
        <w:ind w:hanging="705"/>
        <w:jc w:val="both"/>
      </w:pPr>
      <w:r w:rsidRPr="003B4754">
        <w:t xml:space="preserve">дисперсий </w:t>
      </w:r>
      <w:r w:rsidRPr="003B4754">
        <w:rPr>
          <w:position w:val="-4"/>
        </w:rPr>
        <w:object w:dxaOrig="440" w:dyaOrig="260">
          <v:shape id="_x0000_i1086" type="#_x0000_t75" style="width:21.75pt;height:12.75pt" o:ole="">
            <v:imagedata r:id="rId129" o:title=""/>
          </v:shape>
          <o:OLEObject Type="Embed" ProgID="Equation.3" ShapeID="_x0000_i1086" DrawAspect="Content" ObjectID="_1393169410" r:id="rId130"/>
        </w:object>
      </w:r>
      <w:r w:rsidRPr="003B4754">
        <w:t xml:space="preserve"> и </w:t>
      </w:r>
      <w:r w:rsidRPr="003B4754">
        <w:rPr>
          <w:position w:val="-4"/>
        </w:rPr>
        <w:object w:dxaOrig="420" w:dyaOrig="260">
          <v:shape id="_x0000_i1087" type="#_x0000_t75" style="width:21pt;height:12.75pt" o:ole="">
            <v:imagedata r:id="rId131" o:title=""/>
          </v:shape>
          <o:OLEObject Type="Embed" ProgID="Equation.3" ShapeID="_x0000_i1087" DrawAspect="Content" ObjectID="_1393169411" r:id="rId132"/>
        </w:object>
      </w:r>
      <w:r w:rsidRPr="003B4754">
        <w:t>;</w:t>
      </w:r>
    </w:p>
    <w:p w:rsidR="00F07552" w:rsidRPr="003B4754" w:rsidRDefault="00F07552" w:rsidP="00F07552">
      <w:pPr>
        <w:numPr>
          <w:ilvl w:val="0"/>
          <w:numId w:val="4"/>
        </w:numPr>
        <w:tabs>
          <w:tab w:val="clear" w:pos="1065"/>
          <w:tab w:val="num" w:pos="720"/>
        </w:tabs>
        <w:spacing w:after="0" w:line="240" w:lineRule="auto"/>
        <w:ind w:hanging="705"/>
        <w:jc w:val="both"/>
      </w:pPr>
      <w:r w:rsidRPr="003B4754">
        <w:t xml:space="preserve">корреляционный момент </w:t>
      </w:r>
      <w:r w:rsidRPr="003B4754">
        <w:rPr>
          <w:vertAlign w:val="subscript"/>
        </w:rPr>
        <w:object w:dxaOrig="320" w:dyaOrig="280">
          <v:shape id="_x0000_i1088" type="#_x0000_t75" style="width:15.75pt;height:14.25pt" o:ole="">
            <v:imagedata r:id="rId133" o:title=""/>
          </v:shape>
          <o:OLEObject Type="Embed" ProgID="Equation.3" ShapeID="_x0000_i1088" DrawAspect="Content" ObjectID="_1393169412" r:id="rId134"/>
        </w:object>
      </w:r>
      <w:proofErr w:type="spellStart"/>
      <w:r w:rsidRPr="003B4754">
        <w:rPr>
          <w:vertAlign w:val="subscript"/>
        </w:rPr>
        <w:t>ху</w:t>
      </w:r>
      <w:proofErr w:type="spellEnd"/>
      <w:r w:rsidRPr="003B4754">
        <w:rPr>
          <w:vertAlign w:val="subscript"/>
        </w:rPr>
        <w:t>;</w:t>
      </w:r>
    </w:p>
    <w:p w:rsidR="00F07552" w:rsidRPr="00F07552" w:rsidRDefault="00F07552" w:rsidP="00F07552">
      <w:pPr>
        <w:numPr>
          <w:ilvl w:val="0"/>
          <w:numId w:val="4"/>
        </w:numPr>
        <w:tabs>
          <w:tab w:val="clear" w:pos="1065"/>
          <w:tab w:val="num" w:pos="720"/>
        </w:tabs>
        <w:spacing w:after="0" w:line="240" w:lineRule="auto"/>
        <w:ind w:hanging="705"/>
        <w:jc w:val="both"/>
      </w:pPr>
      <w:r w:rsidRPr="003B4754">
        <w:t xml:space="preserve">коэффициент корреляции </w:t>
      </w:r>
      <w:r w:rsidRPr="003B4754">
        <w:rPr>
          <w:vertAlign w:val="subscript"/>
        </w:rPr>
        <w:object w:dxaOrig="200" w:dyaOrig="240">
          <v:shape id="_x0000_i1089" type="#_x0000_t75" style="width:9.75pt;height:12pt" o:ole="">
            <v:imagedata r:id="rId135" o:title=""/>
          </v:shape>
          <o:OLEObject Type="Embed" ProgID="Equation.3" ShapeID="_x0000_i1089" DrawAspect="Content" ObjectID="_1393169413" r:id="rId136"/>
        </w:object>
      </w:r>
      <w:proofErr w:type="spellStart"/>
      <w:r w:rsidRPr="003B4754">
        <w:rPr>
          <w:vertAlign w:val="subscript"/>
        </w:rPr>
        <w:t>ху</w:t>
      </w:r>
      <w:proofErr w:type="spellEnd"/>
      <w:r w:rsidRPr="003B4754">
        <w:rPr>
          <w:vertAlign w:val="subscript"/>
        </w:rPr>
        <w:t>;</w:t>
      </w:r>
    </w:p>
    <w:p w:rsidR="00F07552" w:rsidRDefault="00F07552" w:rsidP="00F07552">
      <w:pPr>
        <w:spacing w:after="0" w:line="240" w:lineRule="auto"/>
        <w:ind w:left="1065"/>
        <w:jc w:val="both"/>
      </w:pPr>
    </w:p>
    <w:p w:rsidR="00F07552" w:rsidRPr="003B4754" w:rsidRDefault="00F07552" w:rsidP="00F07552">
      <w:pPr>
        <w:spacing w:after="0" w:line="240" w:lineRule="auto"/>
        <w:ind w:left="1065"/>
        <w:jc w:val="both"/>
      </w:pPr>
    </w:p>
    <w:tbl>
      <w:tblPr>
        <w:tblStyle w:val="a5"/>
        <w:tblW w:w="5000" w:type="pct"/>
        <w:jc w:val="center"/>
        <w:tblInd w:w="0" w:type="dxa"/>
        <w:tblLook w:val="01E0"/>
      </w:tblPr>
      <w:tblGrid>
        <w:gridCol w:w="1315"/>
        <w:gridCol w:w="3237"/>
        <w:gridCol w:w="1782"/>
        <w:gridCol w:w="3237"/>
      </w:tblGrid>
      <w:tr w:rsidR="00F07552" w:rsidRPr="003B4754" w:rsidTr="00C46C95">
        <w:trPr>
          <w:jc w:val="center"/>
        </w:trPr>
        <w:tc>
          <w:tcPr>
            <w:tcW w:w="687" w:type="pct"/>
          </w:tcPr>
          <w:p w:rsidR="00F07552" w:rsidRPr="003B4754" w:rsidRDefault="00F07552" w:rsidP="00C46C95">
            <w:pPr>
              <w:ind w:firstLine="57"/>
            </w:pPr>
            <w:r w:rsidRPr="003B4754">
              <w:t>Вариант</w:t>
            </w:r>
          </w:p>
        </w:tc>
        <w:tc>
          <w:tcPr>
            <w:tcW w:w="1691" w:type="pct"/>
          </w:tcPr>
          <w:p w:rsidR="00F07552" w:rsidRPr="003B4754" w:rsidRDefault="00F07552" w:rsidP="00C46C95">
            <w:pPr>
              <w:ind w:firstLine="57"/>
            </w:pPr>
            <w:r w:rsidRPr="003B4754">
              <w:rPr>
                <w:position w:val="-6"/>
              </w:rPr>
              <w:object w:dxaOrig="260" w:dyaOrig="279">
                <v:shape id="_x0000_i1090" type="#_x0000_t75" style="width:12.75pt;height:14.25pt" o:ole="">
                  <v:imagedata r:id="rId137" o:title=""/>
                </v:shape>
                <o:OLEObject Type="Embed" ProgID="Equation.3" ShapeID="_x0000_i1090" DrawAspect="Content" ObjectID="_1393169414" r:id="rId138"/>
              </w:object>
            </w:r>
          </w:p>
        </w:tc>
        <w:tc>
          <w:tcPr>
            <w:tcW w:w="931" w:type="pct"/>
          </w:tcPr>
          <w:p w:rsidR="00F07552" w:rsidRPr="003B4754" w:rsidRDefault="00F07552" w:rsidP="00C46C95">
            <w:pPr>
              <w:ind w:firstLine="57"/>
            </w:pPr>
            <w:r w:rsidRPr="003B4754">
              <w:rPr>
                <w:position w:val="-10"/>
              </w:rPr>
              <w:object w:dxaOrig="760" w:dyaOrig="320">
                <v:shape id="_x0000_i1091" type="#_x0000_t75" style="width:38.25pt;height:15.75pt" o:ole="">
                  <v:imagedata r:id="rId139" o:title=""/>
                </v:shape>
                <o:OLEObject Type="Embed" ProgID="Equation.3" ShapeID="_x0000_i1091" DrawAspect="Content" ObjectID="_1393169415" r:id="rId140"/>
              </w:object>
            </w:r>
          </w:p>
        </w:tc>
        <w:tc>
          <w:tcPr>
            <w:tcW w:w="1691" w:type="pct"/>
          </w:tcPr>
          <w:p w:rsidR="00F07552" w:rsidRPr="003B4754" w:rsidRDefault="00F07552" w:rsidP="00C46C95">
            <w:pPr>
              <w:ind w:firstLine="57"/>
            </w:pPr>
            <w:r w:rsidRPr="003B4754">
              <w:rPr>
                <w:position w:val="-6"/>
              </w:rPr>
              <w:object w:dxaOrig="260" w:dyaOrig="279">
                <v:shape id="_x0000_i1092" type="#_x0000_t75" style="width:12.75pt;height:14.25pt" o:ole="">
                  <v:imagedata r:id="rId141" o:title=""/>
                </v:shape>
                <o:OLEObject Type="Embed" ProgID="Equation.3" ShapeID="_x0000_i1092" DrawAspect="Content" ObjectID="_1393169416" r:id="rId142"/>
              </w:object>
            </w:r>
          </w:p>
        </w:tc>
      </w:tr>
      <w:tr w:rsidR="00F07552" w:rsidRPr="003B4754" w:rsidTr="00C46C95">
        <w:trPr>
          <w:trHeight w:val="174"/>
          <w:jc w:val="center"/>
        </w:trPr>
        <w:tc>
          <w:tcPr>
            <w:tcW w:w="687" w:type="pct"/>
          </w:tcPr>
          <w:p w:rsidR="00F07552" w:rsidRPr="003B4754" w:rsidRDefault="00F07552" w:rsidP="00C46C95">
            <w:pPr>
              <w:ind w:firstLine="57"/>
              <w:rPr>
                <w:b/>
                <w:i/>
              </w:rPr>
            </w:pPr>
            <w:r w:rsidRPr="003B4754">
              <w:rPr>
                <w:b/>
                <w:i/>
              </w:rPr>
              <w:t>А</w:t>
            </w:r>
          </w:p>
        </w:tc>
        <w:tc>
          <w:tcPr>
            <w:tcW w:w="1691" w:type="pct"/>
          </w:tcPr>
          <w:p w:rsidR="00F07552" w:rsidRPr="003B4754" w:rsidRDefault="00F07552" w:rsidP="00C46C95">
            <w:pPr>
              <w:ind w:firstLine="57"/>
            </w:pPr>
            <w:r w:rsidRPr="003B4754">
              <w:t>0</w:t>
            </w:r>
            <w:r w:rsidRPr="003B4754">
              <w:rPr>
                <w:vertAlign w:val="subscript"/>
              </w:rPr>
              <w:object w:dxaOrig="220" w:dyaOrig="260">
                <v:shape id="_x0000_i1093" type="#_x0000_t75" style="width:11.25pt;height:12.75pt" o:ole="">
                  <v:imagedata r:id="rId143" o:title=""/>
                </v:shape>
                <o:OLEObject Type="Embed" ProgID="Equation.3" ShapeID="_x0000_i1093" DrawAspect="Content" ObjectID="_1393169417" r:id="rId144"/>
              </w:object>
            </w:r>
            <w:r w:rsidRPr="003B4754">
              <w:rPr>
                <w:position w:val="-6"/>
              </w:rPr>
              <w:object w:dxaOrig="200" w:dyaOrig="220">
                <v:shape id="_x0000_i1094" type="#_x0000_t75" style="width:9.75pt;height:11.25pt" o:ole="">
                  <v:imagedata r:id="rId145" o:title=""/>
                </v:shape>
                <o:OLEObject Type="Embed" ProgID="Equation.3" ShapeID="_x0000_i1094" DrawAspect="Content" ObjectID="_1393169418" r:id="rId146"/>
              </w:object>
            </w:r>
            <w:r w:rsidRPr="003B4754">
              <w:rPr>
                <w:vertAlign w:val="subscript"/>
              </w:rPr>
              <w:object w:dxaOrig="220" w:dyaOrig="260">
                <v:shape id="_x0000_i1095" type="#_x0000_t75" style="width:11.25pt;height:12.75pt" o:ole="">
                  <v:imagedata r:id="rId147" o:title=""/>
                </v:shape>
                <o:OLEObject Type="Embed" ProgID="Equation.3" ShapeID="_x0000_i1095" DrawAspect="Content" ObjectID="_1393169419" r:id="rId148"/>
              </w:object>
            </w:r>
            <w:r w:rsidRPr="003B4754">
              <w:t>1,   0</w:t>
            </w:r>
            <w:r w:rsidRPr="003B4754">
              <w:rPr>
                <w:vertAlign w:val="subscript"/>
              </w:rPr>
              <w:object w:dxaOrig="220" w:dyaOrig="260">
                <v:shape id="_x0000_i1096" type="#_x0000_t75" style="width:11.25pt;height:12.75pt" o:ole="">
                  <v:imagedata r:id="rId149" o:title=""/>
                </v:shape>
                <o:OLEObject Type="Embed" ProgID="Equation.3" ShapeID="_x0000_i1096" DrawAspect="Content" ObjectID="_1393169420" r:id="rId150"/>
              </w:object>
            </w:r>
            <w:r w:rsidRPr="003B4754">
              <w:rPr>
                <w:position w:val="-10"/>
              </w:rPr>
              <w:object w:dxaOrig="220" w:dyaOrig="260">
                <v:shape id="_x0000_i1097" type="#_x0000_t75" style="width:11.25pt;height:12.75pt" o:ole="">
                  <v:imagedata r:id="rId151" o:title=""/>
                </v:shape>
                <o:OLEObject Type="Embed" ProgID="Equation.3" ShapeID="_x0000_i1097" DrawAspect="Content" ObjectID="_1393169421" r:id="rId152"/>
              </w:object>
            </w:r>
            <w:r w:rsidRPr="003B4754">
              <w:rPr>
                <w:vertAlign w:val="subscript"/>
              </w:rPr>
              <w:object w:dxaOrig="220" w:dyaOrig="260">
                <v:shape id="_x0000_i1098" type="#_x0000_t75" style="width:11.25pt;height:12.75pt" o:ole="">
                  <v:imagedata r:id="rId153" o:title=""/>
                </v:shape>
                <o:OLEObject Type="Embed" ProgID="Equation.3" ShapeID="_x0000_i1098" DrawAspect="Content" ObjectID="_1393169422" r:id="rId154"/>
              </w:object>
            </w:r>
            <w:r w:rsidRPr="003B4754">
              <w:t>1</w:t>
            </w:r>
          </w:p>
        </w:tc>
        <w:tc>
          <w:tcPr>
            <w:tcW w:w="931" w:type="pct"/>
          </w:tcPr>
          <w:p w:rsidR="00F07552" w:rsidRPr="003B4754" w:rsidRDefault="00F07552" w:rsidP="00C46C95">
            <w:pPr>
              <w:ind w:firstLine="57"/>
            </w:pPr>
            <w:r w:rsidRPr="003B4754">
              <w:rPr>
                <w:position w:val="-10"/>
                <w:vertAlign w:val="subscript"/>
              </w:rPr>
              <w:object w:dxaOrig="900" w:dyaOrig="320">
                <v:shape id="_x0000_i1099" type="#_x0000_t75" style="width:45pt;height:15.75pt" o:ole="">
                  <v:imagedata r:id="rId155" o:title=""/>
                </v:shape>
                <o:OLEObject Type="Embed" ProgID="Equation.3" ShapeID="_x0000_i1099" DrawAspect="Content" ObjectID="_1393169423" r:id="rId156"/>
              </w:object>
            </w:r>
          </w:p>
        </w:tc>
        <w:tc>
          <w:tcPr>
            <w:tcW w:w="1691" w:type="pct"/>
          </w:tcPr>
          <w:p w:rsidR="00F07552" w:rsidRPr="003B4754" w:rsidRDefault="00F07552" w:rsidP="00C46C95">
            <w:pPr>
              <w:ind w:firstLine="57"/>
            </w:pPr>
            <w:r w:rsidRPr="003B4754">
              <w:rPr>
                <w:position w:val="-10"/>
              </w:rPr>
              <w:object w:dxaOrig="940" w:dyaOrig="320">
                <v:shape id="_x0000_i1100" type="#_x0000_t75" style="width:47.25pt;height:15.75pt" o:ole="">
                  <v:imagedata r:id="rId157" o:title=""/>
                </v:shape>
                <o:OLEObject Type="Embed" ProgID="Equation.3" ShapeID="_x0000_i1100" DrawAspect="Content" ObjectID="_1393169424" r:id="rId158"/>
              </w:object>
            </w:r>
            <w:r w:rsidRPr="003B4754">
              <w:t xml:space="preserve">   </w:t>
            </w:r>
            <w:r w:rsidRPr="003B4754">
              <w:rPr>
                <w:position w:val="-10"/>
              </w:rPr>
              <w:object w:dxaOrig="620" w:dyaOrig="320">
                <v:shape id="_x0000_i1101" type="#_x0000_t75" style="width:30.75pt;height:15.75pt" o:ole="">
                  <v:imagedata r:id="rId159" o:title=""/>
                </v:shape>
                <o:OLEObject Type="Embed" ProgID="Equation.3" ShapeID="_x0000_i1101" DrawAspect="Content" ObjectID="_1393169425" r:id="rId160"/>
              </w:object>
            </w:r>
            <w:r w:rsidRPr="003B4754">
              <w:t xml:space="preserve">   </w:t>
            </w:r>
            <w:r w:rsidRPr="003B4754">
              <w:rPr>
                <w:position w:val="-10"/>
              </w:rPr>
              <w:object w:dxaOrig="580" w:dyaOrig="320">
                <v:shape id="_x0000_i1102" type="#_x0000_t75" style="width:29.25pt;height:15.75pt" o:ole="">
                  <v:imagedata r:id="rId161" o:title=""/>
                </v:shape>
                <o:OLEObject Type="Embed" ProgID="Equation.3" ShapeID="_x0000_i1102" DrawAspect="Content" ObjectID="_1393169426" r:id="rId162"/>
              </w:object>
            </w:r>
            <w:r w:rsidRPr="003B4754">
              <w:t xml:space="preserve"> </w:t>
            </w:r>
          </w:p>
        </w:tc>
      </w:tr>
    </w:tbl>
    <w:p w:rsidR="00F07552" w:rsidRPr="003B4754" w:rsidRDefault="00F07552" w:rsidP="00F07552">
      <w:pPr>
        <w:ind w:right="567"/>
        <w:rPr>
          <w:i/>
          <w:color w:val="003300"/>
        </w:rPr>
      </w:pPr>
    </w:p>
    <w:p w:rsidR="00F07552" w:rsidRDefault="00F07552"/>
    <w:sectPr w:rsidR="00F07552" w:rsidSect="004D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BA5"/>
    <w:multiLevelType w:val="hybridMultilevel"/>
    <w:tmpl w:val="38EADA2C"/>
    <w:lvl w:ilvl="0" w:tplc="AAF889C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D4F78"/>
    <w:multiLevelType w:val="hybridMultilevel"/>
    <w:tmpl w:val="A1942DA8"/>
    <w:lvl w:ilvl="0" w:tplc="CEAE73E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26F23"/>
    <w:multiLevelType w:val="hybridMultilevel"/>
    <w:tmpl w:val="0262B058"/>
    <w:lvl w:ilvl="0" w:tplc="DD8289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B5156"/>
    <w:multiLevelType w:val="hybridMultilevel"/>
    <w:tmpl w:val="01B6DF1C"/>
    <w:lvl w:ilvl="0" w:tplc="0F6E4A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52"/>
    <w:rsid w:val="004D549A"/>
    <w:rsid w:val="00624EF2"/>
    <w:rsid w:val="00F0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55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0755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table" w:styleId="a5">
    <w:name w:val="Table Grid"/>
    <w:basedOn w:val="a1"/>
    <w:rsid w:val="00F0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F075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0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4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52" Type="http://schemas.openxmlformats.org/officeDocument/2006/relationships/oleObject" Target="embeddings/oleObject7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image" Target="media/image47.wmf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2012-03-13T12:31:00Z</dcterms:created>
  <dcterms:modified xsi:type="dcterms:W3CDTF">2012-03-13T12:43:00Z</dcterms:modified>
</cp:coreProperties>
</file>