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B3" w:rsidRDefault="000071B3" w:rsidP="000071B3">
      <w:pPr>
        <w:pStyle w:val="10"/>
      </w:pPr>
    </w:p>
    <w:p w:rsidR="000071B3" w:rsidRDefault="000071B3" w:rsidP="000071B3">
      <w:pPr>
        <w:pStyle w:val="1"/>
      </w:pPr>
    </w:p>
    <w:p w:rsidR="000071B3" w:rsidRDefault="000071B3" w:rsidP="000071B3">
      <w:pPr>
        <w:pStyle w:val="1"/>
        <w:ind w:firstLine="720"/>
        <w:jc w:val="both"/>
        <w:rPr>
          <w:sz w:val="28"/>
        </w:rPr>
      </w:pPr>
      <w:r>
        <w:rPr>
          <w:b/>
          <w:sz w:val="28"/>
        </w:rPr>
        <w:t xml:space="preserve">Задание № 2. </w:t>
      </w:r>
      <w:r>
        <w:rPr>
          <w:sz w:val="28"/>
        </w:rPr>
        <w:t xml:space="preserve">Дана корреляционная таблица для величин </w:t>
      </w:r>
      <w:r>
        <w:rPr>
          <w:sz w:val="28"/>
          <w:lang w:val="en-US"/>
        </w:rPr>
        <w:t>X</w:t>
      </w:r>
      <w:r>
        <w:rPr>
          <w:sz w:val="28"/>
        </w:rPr>
        <w:t xml:space="preserve"> и </w:t>
      </w:r>
      <w:r>
        <w:rPr>
          <w:sz w:val="28"/>
          <w:lang w:val="en-US"/>
        </w:rPr>
        <w:t>Y</w:t>
      </w:r>
      <w:r>
        <w:rPr>
          <w:sz w:val="28"/>
        </w:rPr>
        <w:t xml:space="preserve">, где </w:t>
      </w:r>
    </w:p>
    <w:p w:rsidR="000071B3" w:rsidRDefault="000071B3" w:rsidP="000071B3">
      <w:pPr>
        <w:pStyle w:val="1"/>
        <w:jc w:val="both"/>
        <w:rPr>
          <w:sz w:val="28"/>
        </w:rPr>
      </w:pPr>
      <w:r>
        <w:rPr>
          <w:sz w:val="28"/>
          <w:lang w:val="en-US"/>
        </w:rPr>
        <w:t>X</w:t>
      </w:r>
      <w:r>
        <w:rPr>
          <w:sz w:val="28"/>
        </w:rPr>
        <w:t xml:space="preserve"> – срок службы колеса вагона в месяцах, а </w:t>
      </w:r>
      <w:r>
        <w:rPr>
          <w:sz w:val="28"/>
          <w:lang w:val="en-US"/>
        </w:rPr>
        <w:t>Y</w:t>
      </w:r>
      <w:r>
        <w:rPr>
          <w:sz w:val="28"/>
        </w:rPr>
        <w:t xml:space="preserve"> – усредненное значение износа по толщине обода колеса в мкм:</w:t>
      </w:r>
    </w:p>
    <w:p w:rsidR="000071B3" w:rsidRDefault="000071B3" w:rsidP="000071B3">
      <w:pPr>
        <w:pStyle w:val="1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 w:rsidR="000071B3" w:rsidTr="00946BB6">
        <w:trPr>
          <w:trHeight w:val="274"/>
        </w:trPr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  |  X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vertAlign w:val="subscript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y</w:t>
            </w:r>
            <w:proofErr w:type="spellEnd"/>
          </w:p>
        </w:tc>
      </w:tr>
      <w:tr w:rsidR="000071B3" w:rsidTr="00946BB6">
        <w:trPr>
          <w:trHeight w:val="461"/>
        </w:trPr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</w:tr>
      <w:tr w:rsidR="000071B3" w:rsidTr="00946BB6">
        <w:trPr>
          <w:trHeight w:val="511"/>
        </w:trPr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</w:p>
        </w:tc>
        <w:tc>
          <w:tcPr>
            <w:tcW w:w="1217" w:type="dxa"/>
          </w:tcPr>
          <w:p w:rsidR="000071B3" w:rsidRDefault="00515F81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 w:rsidR="00515F81">
              <w:rPr>
                <w:sz w:val="28"/>
                <w:lang w:val="en-US"/>
              </w:rPr>
              <w:t>7</w:t>
            </w:r>
          </w:p>
        </w:tc>
      </w:tr>
      <w:tr w:rsidR="000071B3" w:rsidTr="00946BB6">
        <w:trPr>
          <w:trHeight w:val="412"/>
        </w:trPr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 w:rsidR="00515F81">
              <w:rPr>
                <w:sz w:val="28"/>
                <w:lang w:val="en-US"/>
              </w:rPr>
              <w:t>6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515F81">
              <w:rPr>
                <w:sz w:val="28"/>
                <w:lang w:val="en-US"/>
              </w:rPr>
              <w:t>8</w:t>
            </w:r>
          </w:p>
        </w:tc>
      </w:tr>
      <w:tr w:rsidR="000071B3" w:rsidTr="00946BB6">
        <w:trPr>
          <w:trHeight w:val="444"/>
        </w:trPr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217" w:type="dxa"/>
          </w:tcPr>
          <w:p w:rsidR="000071B3" w:rsidRDefault="00515F81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515F81">
              <w:rPr>
                <w:sz w:val="28"/>
                <w:lang w:val="en-US"/>
              </w:rPr>
              <w:t>3</w:t>
            </w:r>
          </w:p>
        </w:tc>
      </w:tr>
      <w:tr w:rsidR="000071B3" w:rsidTr="00946BB6">
        <w:trPr>
          <w:trHeight w:val="490"/>
        </w:trPr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56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</w:p>
        </w:tc>
        <w:tc>
          <w:tcPr>
            <w:tcW w:w="1217" w:type="dxa"/>
          </w:tcPr>
          <w:p w:rsidR="000071B3" w:rsidRDefault="00515F81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217" w:type="dxa"/>
          </w:tcPr>
          <w:p w:rsidR="000071B3" w:rsidRDefault="00515F81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</w:tr>
      <w:tr w:rsidR="000071B3" w:rsidTr="00946BB6">
        <w:trPr>
          <w:trHeight w:val="453"/>
        </w:trPr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vertAlign w:val="subscript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217" w:type="dxa"/>
          </w:tcPr>
          <w:p w:rsidR="000071B3" w:rsidRDefault="000071B3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 w:rsidR="00515F81">
              <w:rPr>
                <w:sz w:val="28"/>
                <w:lang w:val="en-US"/>
              </w:rPr>
              <w:t>3</w:t>
            </w:r>
          </w:p>
        </w:tc>
        <w:tc>
          <w:tcPr>
            <w:tcW w:w="1217" w:type="dxa"/>
          </w:tcPr>
          <w:p w:rsidR="000071B3" w:rsidRDefault="00515F81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1217" w:type="dxa"/>
          </w:tcPr>
          <w:p w:rsidR="000071B3" w:rsidRDefault="00515F81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217" w:type="dxa"/>
          </w:tcPr>
          <w:p w:rsidR="000071B3" w:rsidRDefault="00515F81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</w:p>
        </w:tc>
        <w:tc>
          <w:tcPr>
            <w:tcW w:w="1217" w:type="dxa"/>
          </w:tcPr>
          <w:p w:rsidR="000071B3" w:rsidRDefault="00515F81" w:rsidP="00946BB6">
            <w:pPr>
              <w:pStyle w:val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</w:tr>
    </w:tbl>
    <w:p w:rsidR="000071B3" w:rsidRDefault="000071B3" w:rsidP="000071B3">
      <w:pPr>
        <w:pStyle w:val="1"/>
        <w:rPr>
          <w:sz w:val="28"/>
          <w:lang w:val="en-US"/>
        </w:rPr>
      </w:pPr>
    </w:p>
    <w:p w:rsidR="000071B3" w:rsidRDefault="000071B3" w:rsidP="000071B3">
      <w:pPr>
        <w:pStyle w:val="1"/>
        <w:ind w:firstLine="540"/>
        <w:jc w:val="both"/>
        <w:rPr>
          <w:sz w:val="28"/>
        </w:rPr>
      </w:pPr>
      <w:r>
        <w:rPr>
          <w:sz w:val="28"/>
        </w:rPr>
        <w:t xml:space="preserve">Составить уравнение линии регрессии </w:t>
      </w:r>
      <w:r>
        <w:rPr>
          <w:sz w:val="28"/>
          <w:lang w:val="en-US"/>
        </w:rPr>
        <w:t>Y</w:t>
      </w:r>
      <w:r>
        <w:rPr>
          <w:sz w:val="28"/>
        </w:rPr>
        <w:t xml:space="preserve"> по </w:t>
      </w:r>
      <w:r>
        <w:rPr>
          <w:sz w:val="28"/>
          <w:lang w:val="en-US"/>
        </w:rPr>
        <w:t>X</w:t>
      </w:r>
      <w:r>
        <w:rPr>
          <w:sz w:val="28"/>
        </w:rPr>
        <w:t xml:space="preserve">. Вычислить коэффициент корреляции и оценить тесноту связи  между признаками </w:t>
      </w:r>
      <w:r>
        <w:rPr>
          <w:sz w:val="28"/>
          <w:lang w:val="en-US"/>
        </w:rPr>
        <w:t>Y</w:t>
      </w:r>
      <w:r>
        <w:rPr>
          <w:sz w:val="28"/>
        </w:rPr>
        <w:t xml:space="preserve"> и </w:t>
      </w:r>
      <w:r>
        <w:rPr>
          <w:sz w:val="28"/>
          <w:lang w:val="en-US"/>
        </w:rPr>
        <w:t>X</w:t>
      </w:r>
      <w:r>
        <w:rPr>
          <w:sz w:val="28"/>
        </w:rPr>
        <w:t xml:space="preserve">. </w:t>
      </w:r>
    </w:p>
    <w:p w:rsidR="00E14B63" w:rsidRDefault="00E14B63"/>
    <w:p w:rsidR="000071B3" w:rsidRDefault="000071B3"/>
    <w:p w:rsidR="000071B3" w:rsidRPr="00D573DA" w:rsidRDefault="000071B3"/>
    <w:p w:rsidR="00515F81" w:rsidRPr="00D573DA" w:rsidRDefault="00515F81"/>
    <w:p w:rsidR="000071B3" w:rsidRDefault="000071B3"/>
    <w:p w:rsidR="000071B3" w:rsidRPr="000071B3" w:rsidRDefault="000071B3" w:rsidP="000071B3">
      <w:pPr>
        <w:pStyle w:val="1"/>
        <w:ind w:firstLine="720"/>
        <w:jc w:val="both"/>
        <w:rPr>
          <w:sz w:val="28"/>
        </w:rPr>
      </w:pPr>
      <w:r>
        <w:rPr>
          <w:b/>
          <w:sz w:val="28"/>
        </w:rPr>
        <w:t xml:space="preserve">Задание № 3. </w:t>
      </w:r>
      <w:r>
        <w:rPr>
          <w:sz w:val="28"/>
        </w:rPr>
        <w:t>Статистическое распределение задано декартовыми координатами точек (</w:t>
      </w:r>
      <w:r>
        <w:rPr>
          <w:sz w:val="28"/>
          <w:lang w:val="en-US"/>
        </w:rPr>
        <w:t>x</w:t>
      </w:r>
      <w:r>
        <w:rPr>
          <w:sz w:val="28"/>
        </w:rPr>
        <w:t>,</w:t>
      </w:r>
      <w:r>
        <w:rPr>
          <w:sz w:val="28"/>
          <w:lang w:val="en-US"/>
        </w:rPr>
        <w:t>y</w:t>
      </w:r>
      <w:r>
        <w:rPr>
          <w:sz w:val="28"/>
        </w:rPr>
        <w:t xml:space="preserve">) и </w:t>
      </w:r>
      <w:proofErr w:type="spellStart"/>
      <w:r>
        <w:rPr>
          <w:sz w:val="28"/>
        </w:rPr>
        <w:t>частостью</w:t>
      </w:r>
      <w:proofErr w:type="spellEnd"/>
      <w:r>
        <w:rPr>
          <w:sz w:val="28"/>
        </w:rPr>
        <w:t xml:space="preserve"> их появления </w:t>
      </w:r>
      <w:proofErr w:type="spellStart"/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x</w:t>
      </w:r>
      <w:proofErr w:type="spellEnd"/>
      <w:r>
        <w:rPr>
          <w:sz w:val="28"/>
        </w:rPr>
        <w:t xml:space="preserve">. </w:t>
      </w:r>
    </w:p>
    <w:p w:rsidR="000071B3" w:rsidRPr="000071B3" w:rsidRDefault="000071B3" w:rsidP="000071B3">
      <w:pPr>
        <w:pStyle w:val="1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1587"/>
        <w:gridCol w:w="1620"/>
        <w:gridCol w:w="1800"/>
        <w:gridCol w:w="1620"/>
        <w:gridCol w:w="1800"/>
      </w:tblGrid>
      <w:tr w:rsidR="000071B3" w:rsidTr="00946BB6">
        <w:tc>
          <w:tcPr>
            <w:tcW w:w="753" w:type="dxa"/>
            <w:vAlign w:val="center"/>
          </w:tcPr>
          <w:p w:rsidR="000071B3" w:rsidRDefault="000071B3" w:rsidP="00946BB6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x,y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1587" w:type="dxa"/>
            <w:vAlign w:val="center"/>
          </w:tcPr>
          <w:p w:rsidR="000071B3" w:rsidRDefault="00515F81" w:rsidP="00515F81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(1, 10</w:t>
            </w:r>
            <w:r w:rsidR="000071B3">
              <w:rPr>
                <w:sz w:val="24"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0071B3" w:rsidRDefault="00515F81" w:rsidP="00946BB6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(4, 13</w:t>
            </w:r>
            <w:r w:rsidR="000071B3">
              <w:rPr>
                <w:sz w:val="24"/>
                <w:lang w:val="en-US"/>
              </w:rPr>
              <w:t>)</w:t>
            </w:r>
          </w:p>
        </w:tc>
        <w:tc>
          <w:tcPr>
            <w:tcW w:w="1800" w:type="dxa"/>
            <w:vAlign w:val="center"/>
          </w:tcPr>
          <w:p w:rsidR="000071B3" w:rsidRDefault="00515F81" w:rsidP="00946BB6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(7, 16</w:t>
            </w:r>
            <w:r w:rsidR="000071B3">
              <w:rPr>
                <w:sz w:val="24"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0071B3" w:rsidRDefault="00515F81" w:rsidP="00946BB6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(10, 19</w:t>
            </w:r>
            <w:r w:rsidR="000071B3">
              <w:rPr>
                <w:sz w:val="24"/>
                <w:lang w:val="en-US"/>
              </w:rPr>
              <w:t>)</w:t>
            </w:r>
          </w:p>
        </w:tc>
        <w:tc>
          <w:tcPr>
            <w:tcW w:w="1800" w:type="dxa"/>
            <w:vAlign w:val="center"/>
          </w:tcPr>
          <w:p w:rsidR="000071B3" w:rsidRDefault="00515F81" w:rsidP="00946BB6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(13, 22</w:t>
            </w:r>
            <w:r w:rsidR="000071B3">
              <w:rPr>
                <w:sz w:val="24"/>
                <w:lang w:val="en-US"/>
              </w:rPr>
              <w:t>)</w:t>
            </w:r>
          </w:p>
        </w:tc>
      </w:tr>
      <w:tr w:rsidR="000071B3" w:rsidTr="00946BB6">
        <w:tc>
          <w:tcPr>
            <w:tcW w:w="753" w:type="dxa"/>
            <w:tcBorders>
              <w:bottom w:val="double" w:sz="4" w:space="0" w:color="auto"/>
            </w:tcBorders>
            <w:vAlign w:val="center"/>
          </w:tcPr>
          <w:p w:rsidR="000071B3" w:rsidRDefault="000071B3" w:rsidP="00946BB6">
            <w:pPr>
              <w:pStyle w:val="1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0071B3" w:rsidRDefault="000071B3" w:rsidP="00946BB6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071B3" w:rsidRDefault="000071B3" w:rsidP="00946BB6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0071B3" w:rsidRDefault="000071B3" w:rsidP="00946BB6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071B3" w:rsidRDefault="000071B3" w:rsidP="00946BB6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0071B3" w:rsidRDefault="000071B3" w:rsidP="00946BB6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</w:tr>
      <w:tr w:rsidR="000071B3" w:rsidTr="00946BB6">
        <w:tc>
          <w:tcPr>
            <w:tcW w:w="753" w:type="dxa"/>
            <w:tcBorders>
              <w:top w:val="double" w:sz="4" w:space="0" w:color="auto"/>
            </w:tcBorders>
            <w:vAlign w:val="center"/>
          </w:tcPr>
          <w:p w:rsidR="000071B3" w:rsidRDefault="000071B3" w:rsidP="00946BB6">
            <w:pPr>
              <w:pStyle w:val="1"/>
              <w:jc w:val="center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x,y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0071B3" w:rsidRDefault="00515F81" w:rsidP="00946BB6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(16, 25</w:t>
            </w:r>
            <w:r w:rsidR="000071B3">
              <w:rPr>
                <w:sz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0071B3" w:rsidRDefault="00515F81" w:rsidP="00946BB6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(19, 28</w:t>
            </w:r>
            <w:r w:rsidR="000071B3">
              <w:rPr>
                <w:sz w:val="24"/>
                <w:lang w:val="en-US"/>
              </w:rPr>
              <w:t>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0071B3" w:rsidRDefault="00515F81" w:rsidP="00946BB6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(22, 31</w:t>
            </w:r>
            <w:r w:rsidR="000071B3">
              <w:rPr>
                <w:sz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0071B3" w:rsidRDefault="00515F81" w:rsidP="00946BB6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(25, 34</w:t>
            </w:r>
            <w:r w:rsidR="000071B3">
              <w:rPr>
                <w:sz w:val="24"/>
                <w:lang w:val="en-US"/>
              </w:rPr>
              <w:t>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0071B3" w:rsidRDefault="00515F81" w:rsidP="00946BB6">
            <w:pPr>
              <w:pStyle w:val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(28,37</w:t>
            </w:r>
            <w:r w:rsidR="000071B3">
              <w:rPr>
                <w:sz w:val="24"/>
                <w:lang w:val="en-US"/>
              </w:rPr>
              <w:t>)</w:t>
            </w:r>
          </w:p>
        </w:tc>
      </w:tr>
      <w:tr w:rsidR="000071B3" w:rsidTr="00946BB6">
        <w:tc>
          <w:tcPr>
            <w:tcW w:w="753" w:type="dxa"/>
            <w:vAlign w:val="center"/>
          </w:tcPr>
          <w:p w:rsidR="000071B3" w:rsidRDefault="000071B3" w:rsidP="00946BB6">
            <w:pPr>
              <w:pStyle w:val="1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587" w:type="dxa"/>
            <w:vAlign w:val="center"/>
          </w:tcPr>
          <w:p w:rsidR="000071B3" w:rsidRDefault="000071B3" w:rsidP="00946BB6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0071B3" w:rsidRDefault="000071B3" w:rsidP="00946BB6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0071B3" w:rsidRDefault="000071B3" w:rsidP="00946BB6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0071B3" w:rsidRDefault="000071B3" w:rsidP="00946BB6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0071B3" w:rsidRDefault="000071B3" w:rsidP="00946BB6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071B3" w:rsidRDefault="000071B3" w:rsidP="000071B3">
      <w:pPr>
        <w:pStyle w:val="1"/>
        <w:jc w:val="both"/>
        <w:rPr>
          <w:sz w:val="28"/>
        </w:rPr>
      </w:pPr>
    </w:p>
    <w:p w:rsidR="000071B3" w:rsidRDefault="000071B3" w:rsidP="000071B3">
      <w:pPr>
        <w:pStyle w:val="1"/>
        <w:ind w:firstLine="540"/>
        <w:jc w:val="both"/>
        <w:rPr>
          <w:sz w:val="28"/>
        </w:rPr>
      </w:pPr>
      <w:r>
        <w:rPr>
          <w:sz w:val="28"/>
        </w:rPr>
        <w:t xml:space="preserve">Показать, что оно близко к нормальному распределению, и построить гистограмму его относительных частот. </w:t>
      </w:r>
    </w:p>
    <w:p w:rsidR="000071B3" w:rsidRDefault="000071B3"/>
    <w:sectPr w:rsidR="000071B3" w:rsidSect="00E1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071B3"/>
    <w:rsid w:val="000071B3"/>
    <w:rsid w:val="00515F81"/>
    <w:rsid w:val="00CF2CEA"/>
    <w:rsid w:val="00D573DA"/>
    <w:rsid w:val="00E14B63"/>
    <w:rsid w:val="00E7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0071B3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071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www.PHILka.RU</cp:lastModifiedBy>
  <cp:revision>3</cp:revision>
  <dcterms:created xsi:type="dcterms:W3CDTF">2012-05-08T07:05:00Z</dcterms:created>
  <dcterms:modified xsi:type="dcterms:W3CDTF">2012-05-08T07:14:00Z</dcterms:modified>
</cp:coreProperties>
</file>